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23" w:rsidRDefault="00031323" w:rsidP="008D6D72">
      <w:pPr>
        <w:jc w:val="center"/>
        <w:rPr>
          <w:b/>
        </w:rPr>
      </w:pPr>
      <w:bookmarkStart w:id="0" w:name="_GoBack"/>
      <w:bookmarkEnd w:id="0"/>
    </w:p>
    <w:p w:rsidR="00031323" w:rsidRDefault="00031323" w:rsidP="008D6D72">
      <w:pPr>
        <w:jc w:val="center"/>
        <w:rPr>
          <w:b/>
        </w:rPr>
      </w:pPr>
    </w:p>
    <w:p w:rsidR="00031323" w:rsidRDefault="00031323" w:rsidP="008D6D72">
      <w:pPr>
        <w:jc w:val="center"/>
        <w:rPr>
          <w:b/>
        </w:rPr>
      </w:pPr>
    </w:p>
    <w:p w:rsidR="00031323" w:rsidRDefault="00031323" w:rsidP="008D6D72">
      <w:pPr>
        <w:jc w:val="center"/>
        <w:rPr>
          <w:b/>
        </w:rPr>
      </w:pPr>
    </w:p>
    <w:p w:rsidR="00031323" w:rsidRDefault="00031323" w:rsidP="008D6D72">
      <w:pPr>
        <w:jc w:val="center"/>
        <w:rPr>
          <w:b/>
        </w:rPr>
      </w:pPr>
    </w:p>
    <w:p w:rsidR="00031323" w:rsidRDefault="00031323" w:rsidP="008D6D72">
      <w:pPr>
        <w:jc w:val="center"/>
        <w:rPr>
          <w:sz w:val="44"/>
          <w:szCs w:val="44"/>
        </w:rPr>
      </w:pPr>
      <w:r w:rsidRPr="008D6D72">
        <w:rPr>
          <w:sz w:val="44"/>
          <w:szCs w:val="44"/>
        </w:rPr>
        <w:t>UT Dallas</w:t>
      </w:r>
    </w:p>
    <w:p w:rsidR="001648BA" w:rsidRPr="008D6D72" w:rsidRDefault="001648BA" w:rsidP="008D6D72">
      <w:pPr>
        <w:jc w:val="center"/>
        <w:rPr>
          <w:sz w:val="44"/>
          <w:szCs w:val="44"/>
        </w:rPr>
      </w:pPr>
    </w:p>
    <w:p w:rsidR="00031323" w:rsidRPr="008D6D72" w:rsidRDefault="001648BA" w:rsidP="008D6D72">
      <w:pPr>
        <w:jc w:val="center"/>
        <w:rPr>
          <w:b/>
          <w:sz w:val="56"/>
          <w:szCs w:val="56"/>
        </w:rPr>
      </w:pPr>
      <w:r>
        <w:rPr>
          <w:b/>
          <w:sz w:val="56"/>
          <w:szCs w:val="56"/>
        </w:rPr>
        <w:t>Post-Doctoral</w:t>
      </w:r>
      <w:r w:rsidRPr="008D6D72">
        <w:rPr>
          <w:b/>
          <w:sz w:val="56"/>
          <w:szCs w:val="56"/>
        </w:rPr>
        <w:t xml:space="preserve"> </w:t>
      </w:r>
      <w:r w:rsidR="00031323" w:rsidRPr="008D6D72">
        <w:rPr>
          <w:b/>
          <w:sz w:val="56"/>
          <w:szCs w:val="56"/>
        </w:rPr>
        <w:t xml:space="preserve">Teaching Certificate </w:t>
      </w:r>
    </w:p>
    <w:p w:rsidR="00031323" w:rsidRDefault="00031323" w:rsidP="008D6D72">
      <w:pPr>
        <w:jc w:val="center"/>
        <w:rPr>
          <w:b/>
          <w:sz w:val="56"/>
          <w:szCs w:val="56"/>
        </w:rPr>
      </w:pPr>
    </w:p>
    <w:p w:rsidR="00031323" w:rsidRPr="008D6D72" w:rsidRDefault="00031323" w:rsidP="008D6D72">
      <w:pPr>
        <w:jc w:val="center"/>
        <w:rPr>
          <w:b/>
          <w:sz w:val="56"/>
          <w:szCs w:val="56"/>
        </w:rPr>
      </w:pPr>
    </w:p>
    <w:p w:rsidR="00031323" w:rsidRDefault="00031323" w:rsidP="008D6D72">
      <w:pPr>
        <w:jc w:val="center"/>
        <w:rPr>
          <w:sz w:val="44"/>
          <w:szCs w:val="44"/>
        </w:rPr>
      </w:pPr>
      <w:r w:rsidRPr="008D6D72">
        <w:rPr>
          <w:sz w:val="44"/>
          <w:szCs w:val="44"/>
        </w:rPr>
        <w:t>Sponsored by</w:t>
      </w:r>
    </w:p>
    <w:p w:rsidR="00031323" w:rsidRPr="008D6D72" w:rsidRDefault="00031323" w:rsidP="008D6D72">
      <w:pPr>
        <w:jc w:val="center"/>
        <w:rPr>
          <w:sz w:val="44"/>
          <w:szCs w:val="44"/>
        </w:rPr>
      </w:pPr>
    </w:p>
    <w:p w:rsidR="00031323" w:rsidRDefault="001648BA" w:rsidP="008D6D72">
      <w:pPr>
        <w:jc w:val="center"/>
        <w:rPr>
          <w:b/>
          <w:sz w:val="44"/>
          <w:szCs w:val="44"/>
        </w:rPr>
      </w:pPr>
      <w:r>
        <w:rPr>
          <w:b/>
          <w:sz w:val="44"/>
          <w:szCs w:val="44"/>
        </w:rPr>
        <w:t>Center</w:t>
      </w:r>
      <w:r w:rsidR="00031323" w:rsidRPr="008D6D72">
        <w:rPr>
          <w:b/>
          <w:sz w:val="44"/>
          <w:szCs w:val="44"/>
        </w:rPr>
        <w:t xml:space="preserve"> for Teaching and Learning</w:t>
      </w:r>
    </w:p>
    <w:p w:rsidR="00031323" w:rsidRDefault="00031323" w:rsidP="008D6D72">
      <w:pPr>
        <w:jc w:val="center"/>
        <w:rPr>
          <w:b/>
          <w:sz w:val="44"/>
          <w:szCs w:val="44"/>
        </w:rPr>
      </w:pPr>
    </w:p>
    <w:p w:rsidR="00031323" w:rsidRDefault="00031323" w:rsidP="008D6D72">
      <w:pPr>
        <w:jc w:val="center"/>
        <w:rPr>
          <w:b/>
          <w:sz w:val="44"/>
          <w:szCs w:val="44"/>
        </w:rPr>
      </w:pPr>
    </w:p>
    <w:p w:rsidR="00031323" w:rsidRPr="008D6D72" w:rsidRDefault="001648BA" w:rsidP="008D6D72">
      <w:pPr>
        <w:jc w:val="center"/>
        <w:rPr>
          <w:b/>
          <w:sz w:val="44"/>
          <w:szCs w:val="44"/>
        </w:rPr>
      </w:pPr>
      <w:r>
        <w:rPr>
          <w:b/>
          <w:sz w:val="44"/>
          <w:szCs w:val="44"/>
        </w:rPr>
        <w:t xml:space="preserve">Fall </w:t>
      </w:r>
      <w:r w:rsidR="00031323">
        <w:rPr>
          <w:b/>
          <w:sz w:val="44"/>
          <w:szCs w:val="44"/>
        </w:rPr>
        <w:t>2016</w:t>
      </w:r>
    </w:p>
    <w:p w:rsidR="008D6D72" w:rsidRDefault="008D6D72" w:rsidP="008D58C2">
      <w:pPr>
        <w:jc w:val="center"/>
        <w:rPr>
          <w:b/>
          <w:sz w:val="56"/>
          <w:szCs w:val="56"/>
        </w:rPr>
      </w:pPr>
    </w:p>
    <w:p w:rsidR="008D6D72" w:rsidRDefault="008D6D72" w:rsidP="008D58C2">
      <w:pPr>
        <w:jc w:val="center"/>
        <w:rPr>
          <w:b/>
          <w:sz w:val="56"/>
          <w:szCs w:val="56"/>
        </w:rPr>
      </w:pPr>
    </w:p>
    <w:p w:rsidR="00031323" w:rsidRPr="008D6D72" w:rsidRDefault="008D6D72" w:rsidP="008D58C2">
      <w:pPr>
        <w:jc w:val="center"/>
        <w:rPr>
          <w:b/>
          <w:sz w:val="56"/>
          <w:szCs w:val="56"/>
        </w:rPr>
      </w:pPr>
      <w:r>
        <w:rPr>
          <w:noProof/>
        </w:rPr>
        <w:drawing>
          <wp:inline distT="0" distB="0" distL="0" distR="0" wp14:anchorId="1B270FE8" wp14:editId="4499F612">
            <wp:extent cx="914400" cy="382905"/>
            <wp:effectExtent l="0" t="0" r="0" b="0"/>
            <wp:docPr id="1" name="Picture 1" descr="UTD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Dlogo_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382905"/>
                    </a:xfrm>
                    <a:prstGeom prst="rect">
                      <a:avLst/>
                    </a:prstGeom>
                    <a:noFill/>
                    <a:ln>
                      <a:noFill/>
                    </a:ln>
                  </pic:spPr>
                </pic:pic>
              </a:graphicData>
            </a:graphic>
          </wp:inline>
        </w:drawing>
      </w:r>
      <w:r>
        <w:t xml:space="preserve">   </w:t>
      </w:r>
      <w:r w:rsidR="00031323" w:rsidRPr="008D6D72">
        <w:rPr>
          <w:b/>
          <w:sz w:val="56"/>
          <w:szCs w:val="56"/>
        </w:rPr>
        <w:br w:type="page"/>
      </w:r>
    </w:p>
    <w:p w:rsidR="00150A14" w:rsidRDefault="00CA6637">
      <w:r>
        <w:rPr>
          <w:b/>
        </w:rPr>
        <w:lastRenderedPageBreak/>
        <w:t>Completing Your</w:t>
      </w:r>
      <w:r w:rsidR="00F97826">
        <w:rPr>
          <w:b/>
        </w:rPr>
        <w:t xml:space="preserve"> </w:t>
      </w:r>
      <w:r w:rsidR="001648BA">
        <w:rPr>
          <w:b/>
        </w:rPr>
        <w:t xml:space="preserve">Post-Doctoral </w:t>
      </w:r>
      <w:r w:rsidR="00F97826">
        <w:rPr>
          <w:b/>
        </w:rPr>
        <w:t>Teaching Certificate</w:t>
      </w:r>
    </w:p>
    <w:p w:rsidR="00F97826" w:rsidRDefault="00F97826"/>
    <w:p w:rsidR="006C6879" w:rsidRDefault="00CA6637">
      <w:r>
        <w:t xml:space="preserve">Completing this </w:t>
      </w:r>
      <w:r w:rsidR="001648BA">
        <w:t xml:space="preserve">Post-Doctoral </w:t>
      </w:r>
      <w:r>
        <w:t xml:space="preserve">Teaching Certificate will prepare you to be an effective, inspiring instructor.  The first step toward completing this certificate is to </w:t>
      </w:r>
      <w:r w:rsidR="006C6879">
        <w:t>fill and out and submit the initial application</w:t>
      </w:r>
      <w:r w:rsidR="001648BA">
        <w:t>, which can be obtained from the UT Dallas Center for Teaching and Learning</w:t>
      </w:r>
      <w:r w:rsidR="00A47B47">
        <w:t xml:space="preserve"> (CTL@utdallas.edu)</w:t>
      </w:r>
      <w:r w:rsidR="006C6879">
        <w:t>.</w:t>
      </w:r>
      <w:r>
        <w:t xml:space="preserve">  Completing your </w:t>
      </w:r>
      <w:r w:rsidR="001648BA">
        <w:t xml:space="preserve">Post-Doctoral </w:t>
      </w:r>
      <w:r>
        <w:t xml:space="preserve">Teaching Certificate will require </w:t>
      </w:r>
      <w:r w:rsidR="001D2849">
        <w:t>four</w:t>
      </w:r>
      <w:r>
        <w:t xml:space="preserve"> important components: </w:t>
      </w:r>
      <w:r w:rsidR="007355A6">
        <w:t xml:space="preserve">(1) </w:t>
      </w:r>
      <w:r>
        <w:t xml:space="preserve">online courses offered by Epigeum, </w:t>
      </w:r>
      <w:r w:rsidR="007355A6">
        <w:t xml:space="preserve">(2) </w:t>
      </w:r>
      <w:r>
        <w:t xml:space="preserve">teaching development events, </w:t>
      </w:r>
      <w:r w:rsidR="007355A6">
        <w:t xml:space="preserve">(3) </w:t>
      </w:r>
      <w:r>
        <w:t>a faculty member observing your teaching</w:t>
      </w:r>
      <w:r w:rsidR="001D2849">
        <w:t xml:space="preserve">, and </w:t>
      </w:r>
      <w:r w:rsidR="007355A6">
        <w:t xml:space="preserve">(4) </w:t>
      </w:r>
      <w:r w:rsidR="001D2849">
        <w:t>actual teaching experience</w:t>
      </w:r>
      <w:r>
        <w:t xml:space="preserve">.  </w:t>
      </w:r>
    </w:p>
    <w:p w:rsidR="00A47B47" w:rsidRDefault="00A47B47"/>
    <w:p w:rsidR="00A47B47" w:rsidRDefault="00A47B47">
      <w:r>
        <w:t>Please note:  Accessing the eLearning system requires that you have a current UT Dallas Net ID.  Contact your Director of Graduate Career Development if you need to obtain a Net ID.</w:t>
      </w:r>
    </w:p>
    <w:p w:rsidR="007355A6" w:rsidRDefault="007355A6"/>
    <w:p w:rsidR="006C6879" w:rsidRDefault="006C6879"/>
    <w:p w:rsidR="00836CD4" w:rsidRDefault="006C7BA7" w:rsidP="008D6D72">
      <w:pPr>
        <w:pStyle w:val="ListParagraph"/>
        <w:numPr>
          <w:ilvl w:val="0"/>
          <w:numId w:val="3"/>
        </w:numPr>
        <w:ind w:left="450" w:hanging="450"/>
        <w:rPr>
          <w:rFonts w:eastAsia="Calibri" w:cs="Times New Roman"/>
        </w:rPr>
      </w:pPr>
      <w:r w:rsidRPr="008D6D72">
        <w:rPr>
          <w:b/>
          <w:u w:val="single"/>
        </w:rPr>
        <w:t>Epigeum Courses</w:t>
      </w:r>
      <w:r w:rsidR="00F97826">
        <w:t xml:space="preserve">: </w:t>
      </w:r>
      <w:r w:rsidR="00F97826" w:rsidRPr="00F97826">
        <w:rPr>
          <w:rFonts w:eastAsia="Calibri" w:cs="Times New Roman"/>
        </w:rPr>
        <w:t xml:space="preserve">Complete the following four courses developed by Epigeum and licensed to UTD: (1) Avoiding Plagiarism, (2) Lecturing 1, (3) Making the Most of Discussion, and (4) Marking and Giving Feedback.  </w:t>
      </w:r>
    </w:p>
    <w:p w:rsidR="00F97826" w:rsidRDefault="00F97826" w:rsidP="00F97826">
      <w:pPr>
        <w:rPr>
          <w:rFonts w:eastAsia="Calibri" w:cs="Times New Roman"/>
        </w:rPr>
      </w:pPr>
    </w:p>
    <w:p w:rsidR="00F97826" w:rsidRDefault="00F97826" w:rsidP="00F97826">
      <w:pPr>
        <w:rPr>
          <w:rFonts w:eastAsia="Calibri" w:cs="Times New Roman"/>
        </w:rPr>
      </w:pPr>
      <w:r>
        <w:rPr>
          <w:rFonts w:eastAsia="Calibri" w:cs="Times New Roman"/>
        </w:rPr>
        <w:t xml:space="preserve">These are relatively short, online courses that provide many of the basic skills and approaches associated with being a college instructor.  </w:t>
      </w:r>
    </w:p>
    <w:p w:rsidR="00F97826" w:rsidRDefault="00F97826" w:rsidP="00F97826">
      <w:pPr>
        <w:rPr>
          <w:rFonts w:eastAsia="Calibri" w:cs="Times New Roman"/>
        </w:rPr>
      </w:pPr>
    </w:p>
    <w:p w:rsidR="00995ABA" w:rsidRDefault="00995ABA" w:rsidP="00F97826">
      <w:pPr>
        <w:rPr>
          <w:rFonts w:eastAsia="Calibri" w:cs="Times New Roman"/>
        </w:rPr>
      </w:pPr>
      <w:r>
        <w:rPr>
          <w:rFonts w:eastAsia="Calibri" w:cs="Times New Roman"/>
        </w:rPr>
        <w:t xml:space="preserve">Once you submit the initial application for the </w:t>
      </w:r>
      <w:r w:rsidR="001648BA">
        <w:rPr>
          <w:rFonts w:eastAsia="Calibri" w:cs="Times New Roman"/>
        </w:rPr>
        <w:t>Post-Doctoral</w:t>
      </w:r>
      <w:r>
        <w:rPr>
          <w:rFonts w:eastAsia="Calibri" w:cs="Times New Roman"/>
        </w:rPr>
        <w:t xml:space="preserve"> Teaching Certificate, you will </w:t>
      </w:r>
      <w:r w:rsidR="00CA62D9">
        <w:rPr>
          <w:rFonts w:eastAsia="Calibri" w:cs="Times New Roman"/>
        </w:rPr>
        <w:t xml:space="preserve">shortly thereafter </w:t>
      </w:r>
      <w:r>
        <w:rPr>
          <w:rFonts w:eastAsia="Calibri" w:cs="Times New Roman"/>
        </w:rPr>
        <w:t xml:space="preserve">be enrolled in each of the online courses noted above.  </w:t>
      </w:r>
      <w:r w:rsidR="00CA62D9">
        <w:rPr>
          <w:rFonts w:eastAsia="Calibri" w:cs="Times New Roman"/>
        </w:rPr>
        <w:t xml:space="preserve">These courses are part of UTD eLearning and the Blackboard course management system.  Once you login </w:t>
      </w:r>
      <w:r w:rsidR="008D6D72">
        <w:rPr>
          <w:rFonts w:eastAsia="Calibri" w:cs="Times New Roman"/>
        </w:rPr>
        <w:t>to eLearning</w:t>
      </w:r>
      <w:r w:rsidR="00CA62D9">
        <w:rPr>
          <w:rFonts w:eastAsia="Calibri" w:cs="Times New Roman"/>
        </w:rPr>
        <w:t xml:space="preserve">, the courses will appear on your </w:t>
      </w:r>
      <w:r w:rsidR="00FE7F8E">
        <w:rPr>
          <w:rFonts w:eastAsia="Calibri" w:cs="Times New Roman"/>
        </w:rPr>
        <w:t>main page under “My Organizations</w:t>
      </w:r>
      <w:r w:rsidR="00CA62D9">
        <w:rPr>
          <w:rFonts w:eastAsia="Calibri" w:cs="Times New Roman"/>
        </w:rPr>
        <w:t>.</w:t>
      </w:r>
      <w:r w:rsidR="00FE7F8E">
        <w:rPr>
          <w:rFonts w:eastAsia="Calibri" w:cs="Times New Roman"/>
        </w:rPr>
        <w:t>”</w:t>
      </w:r>
    </w:p>
    <w:p w:rsidR="007355A6" w:rsidRDefault="007355A6" w:rsidP="00F97826">
      <w:pPr>
        <w:rPr>
          <w:rFonts w:eastAsia="Calibri" w:cs="Times New Roman"/>
        </w:rPr>
      </w:pPr>
    </w:p>
    <w:p w:rsidR="00F97826" w:rsidRDefault="00CA62D9" w:rsidP="00F97826">
      <w:pPr>
        <w:rPr>
          <w:rFonts w:eastAsia="Calibri" w:cs="Times New Roman"/>
        </w:rPr>
      </w:pPr>
      <w:r>
        <w:rPr>
          <w:rFonts w:eastAsia="Calibri" w:cs="Times New Roman"/>
        </w:rPr>
        <w:t>You may proceed through each of the courses at your own pace.  Generally, courses take 1-2 hours each to complete.</w:t>
      </w:r>
    </w:p>
    <w:p w:rsidR="00836CD4" w:rsidRDefault="00836CD4">
      <w:pPr>
        <w:rPr>
          <w:rFonts w:eastAsia="Calibri" w:cs="Times New Roman"/>
        </w:rPr>
      </w:pPr>
    </w:p>
    <w:p w:rsidR="00836CD4" w:rsidRDefault="00F97826" w:rsidP="008D6D72">
      <w:pPr>
        <w:rPr>
          <w:rFonts w:eastAsia="Calibri" w:cs="Times New Roman"/>
        </w:rPr>
      </w:pPr>
      <w:r>
        <w:rPr>
          <w:rFonts w:eastAsia="Calibri" w:cs="Times New Roman"/>
        </w:rPr>
        <w:t xml:space="preserve">You must pass each of the courses in order to fulfill </w:t>
      </w:r>
      <w:r w:rsidR="00CA62D9">
        <w:rPr>
          <w:rFonts w:eastAsia="Calibri" w:cs="Times New Roman"/>
        </w:rPr>
        <w:t>R</w:t>
      </w:r>
      <w:r>
        <w:rPr>
          <w:rFonts w:eastAsia="Calibri" w:cs="Times New Roman"/>
        </w:rPr>
        <w:t>equirement</w:t>
      </w:r>
      <w:r w:rsidR="00CA62D9">
        <w:rPr>
          <w:rFonts w:eastAsia="Calibri" w:cs="Times New Roman"/>
        </w:rPr>
        <w:t xml:space="preserve"> #1.  Passing requires that you receive an 80% or better grade overall for the tests embedded in the course.  If you fail to meet this standard, you may retake courses as many times as needed.  </w:t>
      </w:r>
    </w:p>
    <w:p w:rsidR="0057422A" w:rsidRDefault="0057422A" w:rsidP="00F97826">
      <w:pPr>
        <w:rPr>
          <w:rFonts w:eastAsia="Calibri" w:cs="Times New Roman"/>
        </w:rPr>
      </w:pPr>
    </w:p>
    <w:p w:rsidR="0057422A" w:rsidRPr="00F97826" w:rsidRDefault="0057422A" w:rsidP="00F97826">
      <w:pPr>
        <w:rPr>
          <w:rFonts w:eastAsia="Calibri" w:cs="Times New Roman"/>
        </w:rPr>
      </w:pPr>
      <w:r>
        <w:rPr>
          <w:rFonts w:eastAsia="Calibri" w:cs="Times New Roman"/>
        </w:rPr>
        <w:t>Staff at the Center for Teaching and Learning monitor each of these courses and will record when you have successfully completed each course.</w:t>
      </w:r>
    </w:p>
    <w:p w:rsidR="00F97826" w:rsidRDefault="00F97826"/>
    <w:p w:rsidR="007355A6" w:rsidRPr="008D6D72" w:rsidRDefault="007355A6" w:rsidP="00F97826">
      <w:pPr>
        <w:rPr>
          <w:b/>
        </w:rPr>
      </w:pPr>
    </w:p>
    <w:p w:rsidR="00836CD4" w:rsidRDefault="006C7BA7" w:rsidP="008D6D72">
      <w:pPr>
        <w:pStyle w:val="ListParagraph"/>
        <w:numPr>
          <w:ilvl w:val="0"/>
          <w:numId w:val="3"/>
        </w:numPr>
        <w:ind w:left="450" w:hanging="450"/>
        <w:rPr>
          <w:rFonts w:eastAsia="Calibri" w:cs="Times New Roman"/>
        </w:rPr>
      </w:pPr>
      <w:r w:rsidRPr="008D6D72">
        <w:rPr>
          <w:b/>
          <w:u w:val="single"/>
        </w:rPr>
        <w:t>Teaching Development Events or Workshops</w:t>
      </w:r>
      <w:r w:rsidR="00F97826">
        <w:t xml:space="preserve">: </w:t>
      </w:r>
      <w:r w:rsidR="00F97826" w:rsidRPr="00F97826">
        <w:rPr>
          <w:rFonts w:eastAsia="Calibri" w:cs="Times New Roman"/>
        </w:rPr>
        <w:t>Attend a minimum of three teaching development workshops or events</w:t>
      </w:r>
      <w:r w:rsidR="001648BA">
        <w:rPr>
          <w:rFonts w:eastAsia="Calibri" w:cs="Times New Roman"/>
        </w:rPr>
        <w:t xml:space="preserve"> and</w:t>
      </w:r>
      <w:r w:rsidR="00F97826" w:rsidRPr="00F97826">
        <w:rPr>
          <w:rFonts w:eastAsia="Calibri" w:cs="Times New Roman"/>
        </w:rPr>
        <w:t xml:space="preserve"> complete a one</w:t>
      </w:r>
      <w:r w:rsidR="001648BA">
        <w:rPr>
          <w:rFonts w:eastAsia="Calibri" w:cs="Times New Roman"/>
        </w:rPr>
        <w:t>-</w:t>
      </w:r>
      <w:r w:rsidR="00F97826" w:rsidRPr="00F97826">
        <w:rPr>
          <w:rFonts w:eastAsia="Calibri" w:cs="Times New Roman"/>
        </w:rPr>
        <w:t xml:space="preserve">page reflective essay on the experience for each of the workshops or events. </w:t>
      </w:r>
    </w:p>
    <w:p w:rsidR="00F97826" w:rsidRDefault="00F97826"/>
    <w:p w:rsidR="00F97826" w:rsidRDefault="00F97826">
      <w:r>
        <w:t xml:space="preserve">Workshops, discussion groups, and guest speakers related to teaching are held periodically on campus.  A list of acceptable events </w:t>
      </w:r>
      <w:r w:rsidR="00217D96">
        <w:t>will be</w:t>
      </w:r>
      <w:r>
        <w:t xml:space="preserve"> posted </w:t>
      </w:r>
      <w:r w:rsidR="00217D96">
        <w:t>in eLearning</w:t>
      </w:r>
      <w:r>
        <w:t xml:space="preserve">.  An event that is not listed there might be still be acceptable; in those cases, send an email requesting approval to </w:t>
      </w:r>
      <w:r w:rsidR="00FE2FE4">
        <w:t>CTL</w:t>
      </w:r>
      <w:r w:rsidR="0057422A">
        <w:t>@utdallas.edu</w:t>
      </w:r>
      <w:r>
        <w:t xml:space="preserve">.  </w:t>
      </w:r>
    </w:p>
    <w:p w:rsidR="00F97826" w:rsidRDefault="00F97826"/>
    <w:p w:rsidR="00F97826" w:rsidRDefault="00F97826">
      <w:r>
        <w:lastRenderedPageBreak/>
        <w:t xml:space="preserve">After you have attended a designated event, </w:t>
      </w:r>
      <w:r w:rsidR="006C6879">
        <w:t xml:space="preserve">write a one page essay (roughly 250-300 words) discussing your experience.  The essay should </w:t>
      </w:r>
      <w:r w:rsidR="006C6879">
        <w:rPr>
          <w:u w:val="single"/>
        </w:rPr>
        <w:t>not</w:t>
      </w:r>
      <w:r w:rsidR="006C6879">
        <w:t xml:space="preserve"> summarize the event, but rather provide some analysis or reflection about the event.  For example, an essay might discuss what you learned, how you plan to incorporate what you learned into your own teaching, how the recommendations at the event match with what you do well or don’t do currently in your teaching, and the like.</w:t>
      </w:r>
    </w:p>
    <w:p w:rsidR="006C6879" w:rsidRDefault="006C6879"/>
    <w:p w:rsidR="007355A6" w:rsidRDefault="007355A6" w:rsidP="0004203E"/>
    <w:p w:rsidR="00836CD4" w:rsidRPr="008D6D72" w:rsidRDefault="006C7BA7" w:rsidP="008D6D72">
      <w:pPr>
        <w:pStyle w:val="ListParagraph"/>
        <w:numPr>
          <w:ilvl w:val="0"/>
          <w:numId w:val="3"/>
        </w:numPr>
        <w:tabs>
          <w:tab w:val="left" w:pos="450"/>
        </w:tabs>
        <w:ind w:left="450" w:hanging="450"/>
        <w:rPr>
          <w:rFonts w:eastAsia="Times New Roman" w:cs="Times New Roman"/>
          <w:szCs w:val="24"/>
        </w:rPr>
      </w:pPr>
      <w:r w:rsidRPr="008D6D72">
        <w:rPr>
          <w:b/>
          <w:u w:val="single"/>
        </w:rPr>
        <w:t>Observation by a Faculty Member</w:t>
      </w:r>
      <w:r w:rsidRPr="008D6D72">
        <w:t xml:space="preserve">: </w:t>
      </w:r>
      <w:r w:rsidRPr="008D6D72">
        <w:rPr>
          <w:rFonts w:eastAsia="Times New Roman" w:cs="Times New Roman"/>
          <w:szCs w:val="24"/>
        </w:rPr>
        <w:t>Arrange to have a faculty mentor or designated UTD personnel observe at least one session of your teaching and receive feedback from that individual.  You will then complete a one page reflective essay on the experience.</w:t>
      </w:r>
    </w:p>
    <w:p w:rsidR="006C6879" w:rsidRDefault="006C6879" w:rsidP="0004203E">
      <w:pPr>
        <w:rPr>
          <w:u w:val="single"/>
        </w:rPr>
      </w:pPr>
    </w:p>
    <w:p w:rsidR="0004203E" w:rsidRDefault="0004203E" w:rsidP="0004203E">
      <w:pPr>
        <w:pStyle w:val="BodyText"/>
        <w:tabs>
          <w:tab w:val="left" w:pos="469"/>
        </w:tabs>
        <w:ind w:left="0" w:firstLine="0"/>
        <w:jc w:val="both"/>
      </w:pPr>
      <w:r>
        <w:rPr>
          <w:spacing w:val="-1"/>
        </w:rPr>
        <w:t>Arrange</w:t>
      </w:r>
      <w:r>
        <w:rPr>
          <w:spacing w:val="15"/>
        </w:rPr>
        <w:t xml:space="preserve"> </w:t>
      </w:r>
      <w:r>
        <w:t>for</w:t>
      </w:r>
      <w:r>
        <w:rPr>
          <w:spacing w:val="15"/>
        </w:rPr>
        <w:t xml:space="preserve"> </w:t>
      </w:r>
      <w:r>
        <w:t>a</w:t>
      </w:r>
      <w:r>
        <w:rPr>
          <w:spacing w:val="15"/>
        </w:rPr>
        <w:t xml:space="preserve"> </w:t>
      </w:r>
      <w:r>
        <w:rPr>
          <w:spacing w:val="-1"/>
        </w:rPr>
        <w:t>class</w:t>
      </w:r>
      <w:r>
        <w:rPr>
          <w:spacing w:val="16"/>
        </w:rPr>
        <w:t xml:space="preserve"> </w:t>
      </w:r>
      <w:r>
        <w:t>session</w:t>
      </w:r>
      <w:r>
        <w:rPr>
          <w:spacing w:val="16"/>
        </w:rPr>
        <w:t xml:space="preserve"> </w:t>
      </w:r>
      <w:r>
        <w:t>to</w:t>
      </w:r>
      <w:r>
        <w:rPr>
          <w:spacing w:val="17"/>
        </w:rPr>
        <w:t xml:space="preserve"> </w:t>
      </w:r>
      <w:r>
        <w:t>be</w:t>
      </w:r>
      <w:r>
        <w:rPr>
          <w:spacing w:val="15"/>
        </w:rPr>
        <w:t xml:space="preserve"> </w:t>
      </w:r>
      <w:r>
        <w:rPr>
          <w:spacing w:val="-1"/>
        </w:rPr>
        <w:t>observed</w:t>
      </w:r>
      <w:r>
        <w:rPr>
          <w:spacing w:val="16"/>
        </w:rPr>
        <w:t xml:space="preserve"> </w:t>
      </w:r>
      <w:r>
        <w:rPr>
          <w:spacing w:val="1"/>
        </w:rPr>
        <w:t>by</w:t>
      </w:r>
      <w:r>
        <w:rPr>
          <w:spacing w:val="16"/>
        </w:rPr>
        <w:t xml:space="preserve"> </w:t>
      </w:r>
      <w:r>
        <w:t>a</w:t>
      </w:r>
      <w:r>
        <w:rPr>
          <w:spacing w:val="18"/>
        </w:rPr>
        <w:t xml:space="preserve"> </w:t>
      </w:r>
      <w:r>
        <w:t>faculty</w:t>
      </w:r>
      <w:r>
        <w:rPr>
          <w:spacing w:val="9"/>
        </w:rPr>
        <w:t xml:space="preserve"> </w:t>
      </w:r>
      <w:r>
        <w:t>member or other supervisor</w:t>
      </w:r>
      <w:r>
        <w:rPr>
          <w:spacing w:val="-1"/>
        </w:rPr>
        <w:t>.</w:t>
      </w:r>
    </w:p>
    <w:p w:rsidR="0004203E" w:rsidRDefault="0004203E" w:rsidP="0004203E">
      <w:pPr>
        <w:rPr>
          <w:rFonts w:eastAsia="Times New Roman" w:cs="Times New Roman"/>
          <w:szCs w:val="24"/>
        </w:rPr>
      </w:pPr>
    </w:p>
    <w:p w:rsidR="0004203E" w:rsidRDefault="0004203E" w:rsidP="0004203E">
      <w:pPr>
        <w:pStyle w:val="BodyText"/>
        <w:tabs>
          <w:tab w:val="left" w:pos="469"/>
        </w:tabs>
        <w:ind w:left="0" w:firstLine="0"/>
      </w:pPr>
      <w:r>
        <w:rPr>
          <w:spacing w:val="-1"/>
        </w:rPr>
        <w:t>Discuss</w:t>
      </w:r>
      <w:r>
        <w:rPr>
          <w:spacing w:val="5"/>
        </w:rPr>
        <w:t xml:space="preserve"> </w:t>
      </w:r>
      <w:r>
        <w:t>the</w:t>
      </w:r>
      <w:r>
        <w:rPr>
          <w:spacing w:val="4"/>
        </w:rPr>
        <w:t xml:space="preserve"> </w:t>
      </w:r>
      <w:r>
        <w:rPr>
          <w:spacing w:val="-1"/>
        </w:rPr>
        <w:t>observation</w:t>
      </w:r>
      <w:r>
        <w:rPr>
          <w:spacing w:val="4"/>
        </w:rPr>
        <w:t xml:space="preserve"> </w:t>
      </w:r>
      <w:r>
        <w:t>with</w:t>
      </w:r>
      <w:r>
        <w:rPr>
          <w:spacing w:val="5"/>
        </w:rPr>
        <w:t xml:space="preserve"> </w:t>
      </w:r>
      <w:r>
        <w:t>the</w:t>
      </w:r>
      <w:r>
        <w:rPr>
          <w:spacing w:val="4"/>
        </w:rPr>
        <w:t xml:space="preserve"> </w:t>
      </w:r>
      <w:r>
        <w:rPr>
          <w:spacing w:val="-1"/>
        </w:rPr>
        <w:t>observer.</w:t>
      </w:r>
      <w:r>
        <w:rPr>
          <w:spacing w:val="6"/>
        </w:rPr>
        <w:t xml:space="preserve"> </w:t>
      </w:r>
      <w:r w:rsidR="0057422A">
        <w:rPr>
          <w:spacing w:val="6"/>
        </w:rPr>
        <w:t xml:space="preserve"> </w:t>
      </w:r>
      <w:r>
        <w:rPr>
          <w:spacing w:val="-2"/>
        </w:rPr>
        <w:t>In</w:t>
      </w:r>
      <w:r>
        <w:rPr>
          <w:spacing w:val="4"/>
        </w:rPr>
        <w:t xml:space="preserve"> </w:t>
      </w:r>
      <w:r>
        <w:t>this</w:t>
      </w:r>
      <w:r>
        <w:rPr>
          <w:spacing w:val="4"/>
        </w:rPr>
        <w:t xml:space="preserve"> </w:t>
      </w:r>
      <w:r>
        <w:t>discussion,</w:t>
      </w:r>
      <w:r>
        <w:rPr>
          <w:spacing w:val="6"/>
        </w:rPr>
        <w:t xml:space="preserve"> </w:t>
      </w:r>
      <w:r>
        <w:rPr>
          <w:spacing w:val="-3"/>
        </w:rPr>
        <w:t>you</w:t>
      </w:r>
      <w:r>
        <w:rPr>
          <w:spacing w:val="4"/>
        </w:rPr>
        <w:t xml:space="preserve"> </w:t>
      </w:r>
      <w:r>
        <w:t>will</w:t>
      </w:r>
      <w:r>
        <w:rPr>
          <w:spacing w:val="5"/>
        </w:rPr>
        <w:t xml:space="preserve"> </w:t>
      </w:r>
      <w:r>
        <w:t>share</w:t>
      </w:r>
      <w:r>
        <w:rPr>
          <w:spacing w:val="6"/>
        </w:rPr>
        <w:t xml:space="preserve"> </w:t>
      </w:r>
      <w:r>
        <w:rPr>
          <w:spacing w:val="-2"/>
        </w:rPr>
        <w:t>your</w:t>
      </w:r>
      <w:r>
        <w:rPr>
          <w:spacing w:val="3"/>
        </w:rPr>
        <w:t xml:space="preserve"> </w:t>
      </w:r>
      <w:r>
        <w:rPr>
          <w:spacing w:val="-1"/>
        </w:rPr>
        <w:t>thoughts</w:t>
      </w:r>
      <w:r>
        <w:rPr>
          <w:spacing w:val="63"/>
        </w:rPr>
        <w:t xml:space="preserve"> </w:t>
      </w:r>
      <w:r>
        <w:rPr>
          <w:spacing w:val="-1"/>
        </w:rPr>
        <w:t>about</w:t>
      </w:r>
      <w:r>
        <w:rPr>
          <w:spacing w:val="21"/>
        </w:rPr>
        <w:t xml:space="preserve"> </w:t>
      </w:r>
      <w:r>
        <w:t>the</w:t>
      </w:r>
      <w:r>
        <w:rPr>
          <w:spacing w:val="20"/>
        </w:rPr>
        <w:t xml:space="preserve"> </w:t>
      </w:r>
      <w:r>
        <w:rPr>
          <w:spacing w:val="-1"/>
        </w:rPr>
        <w:t>observed</w:t>
      </w:r>
      <w:r>
        <w:rPr>
          <w:spacing w:val="23"/>
        </w:rPr>
        <w:t xml:space="preserve"> </w:t>
      </w:r>
      <w:r>
        <w:rPr>
          <w:spacing w:val="-1"/>
        </w:rPr>
        <w:t>class</w:t>
      </w:r>
      <w:r>
        <w:rPr>
          <w:spacing w:val="23"/>
        </w:rPr>
        <w:t xml:space="preserve"> </w:t>
      </w:r>
      <w:r>
        <w:rPr>
          <w:spacing w:val="-1"/>
        </w:rPr>
        <w:t>session</w:t>
      </w:r>
      <w:r>
        <w:rPr>
          <w:spacing w:val="21"/>
        </w:rPr>
        <w:t xml:space="preserve"> </w:t>
      </w:r>
      <w:r>
        <w:rPr>
          <w:spacing w:val="-1"/>
        </w:rPr>
        <w:t>and</w:t>
      </w:r>
      <w:r>
        <w:rPr>
          <w:spacing w:val="26"/>
        </w:rPr>
        <w:t xml:space="preserve"> </w:t>
      </w:r>
      <w:r>
        <w:rPr>
          <w:spacing w:val="-2"/>
        </w:rPr>
        <w:t>you</w:t>
      </w:r>
      <w:r>
        <w:rPr>
          <w:spacing w:val="23"/>
        </w:rPr>
        <w:t xml:space="preserve"> </w:t>
      </w:r>
      <w:r>
        <w:t>will</w:t>
      </w:r>
      <w:r>
        <w:rPr>
          <w:spacing w:val="24"/>
        </w:rPr>
        <w:t xml:space="preserve"> </w:t>
      </w:r>
      <w:r>
        <w:rPr>
          <w:spacing w:val="-1"/>
        </w:rPr>
        <w:t>get</w:t>
      </w:r>
      <w:r>
        <w:rPr>
          <w:spacing w:val="21"/>
        </w:rPr>
        <w:t xml:space="preserve"> </w:t>
      </w:r>
      <w:r>
        <w:t>the</w:t>
      </w:r>
      <w:r>
        <w:rPr>
          <w:spacing w:val="20"/>
        </w:rPr>
        <w:t xml:space="preserve"> </w:t>
      </w:r>
      <w:r>
        <w:rPr>
          <w:spacing w:val="-1"/>
        </w:rPr>
        <w:t>perspectives</w:t>
      </w:r>
      <w:r>
        <w:rPr>
          <w:spacing w:val="21"/>
        </w:rPr>
        <w:t xml:space="preserve"> </w:t>
      </w:r>
      <w:r>
        <w:rPr>
          <w:spacing w:val="1"/>
        </w:rPr>
        <w:t>of</w:t>
      </w:r>
      <w:r>
        <w:rPr>
          <w:spacing w:val="20"/>
        </w:rPr>
        <w:t xml:space="preserve"> </w:t>
      </w:r>
      <w:r>
        <w:t>the</w:t>
      </w:r>
      <w:r>
        <w:rPr>
          <w:spacing w:val="23"/>
        </w:rPr>
        <w:t xml:space="preserve"> </w:t>
      </w:r>
      <w:r>
        <w:rPr>
          <w:spacing w:val="-1"/>
        </w:rPr>
        <w:t>observer</w:t>
      </w:r>
      <w:r>
        <w:rPr>
          <w:spacing w:val="22"/>
        </w:rPr>
        <w:t xml:space="preserve"> </w:t>
      </w:r>
      <w:r>
        <w:rPr>
          <w:spacing w:val="-1"/>
        </w:rPr>
        <w:t>about</w:t>
      </w:r>
      <w:r>
        <w:rPr>
          <w:spacing w:val="87"/>
        </w:rPr>
        <w:t xml:space="preserve"> </w:t>
      </w:r>
      <w:r>
        <w:t>the</w:t>
      </w:r>
      <w:r>
        <w:rPr>
          <w:spacing w:val="-1"/>
        </w:rPr>
        <w:t xml:space="preserve"> strengths</w:t>
      </w:r>
      <w:r>
        <w:t xml:space="preserve"> of</w:t>
      </w:r>
      <w:r>
        <w:rPr>
          <w:spacing w:val="4"/>
        </w:rPr>
        <w:t xml:space="preserve"> </w:t>
      </w:r>
      <w:r>
        <w:rPr>
          <w:spacing w:val="-2"/>
        </w:rPr>
        <w:t>your</w:t>
      </w:r>
      <w:r>
        <w:t xml:space="preserve"> </w:t>
      </w:r>
      <w:r w:rsidR="0057422A">
        <w:t>teaching</w:t>
      </w:r>
      <w:r>
        <w:t xml:space="preserve">, </w:t>
      </w:r>
      <w:r>
        <w:rPr>
          <w:spacing w:val="-1"/>
        </w:rPr>
        <w:t>as</w:t>
      </w:r>
      <w:r>
        <w:t xml:space="preserve"> </w:t>
      </w:r>
      <w:r>
        <w:rPr>
          <w:spacing w:val="-1"/>
        </w:rPr>
        <w:t>well</w:t>
      </w:r>
      <w:r>
        <w:t xml:space="preserve"> </w:t>
      </w:r>
      <w:r>
        <w:rPr>
          <w:spacing w:val="-1"/>
        </w:rPr>
        <w:t>as</w:t>
      </w:r>
      <w:r>
        <w:t xml:space="preserve"> </w:t>
      </w:r>
      <w:r>
        <w:rPr>
          <w:spacing w:val="-1"/>
        </w:rPr>
        <w:t>suggested</w:t>
      </w:r>
      <w:r>
        <w:rPr>
          <w:spacing w:val="1"/>
        </w:rPr>
        <w:t xml:space="preserve"> </w:t>
      </w:r>
      <w:r>
        <w:rPr>
          <w:spacing w:val="-1"/>
        </w:rPr>
        <w:t>areas</w:t>
      </w:r>
      <w:r>
        <w:rPr>
          <w:spacing w:val="2"/>
        </w:rPr>
        <w:t xml:space="preserve"> </w:t>
      </w:r>
      <w:r>
        <w:t>for</w:t>
      </w:r>
      <w:r>
        <w:rPr>
          <w:spacing w:val="-2"/>
        </w:rPr>
        <w:t xml:space="preserve"> </w:t>
      </w:r>
      <w:r>
        <w:rPr>
          <w:spacing w:val="-1"/>
        </w:rPr>
        <w:t>improvement.</w:t>
      </w:r>
    </w:p>
    <w:p w:rsidR="0004203E" w:rsidRDefault="0004203E" w:rsidP="0004203E">
      <w:pPr>
        <w:rPr>
          <w:rFonts w:eastAsia="Times New Roman" w:cs="Times New Roman"/>
          <w:szCs w:val="24"/>
        </w:rPr>
      </w:pPr>
    </w:p>
    <w:p w:rsidR="0004203E" w:rsidRDefault="0004203E" w:rsidP="0057422A">
      <w:pPr>
        <w:pStyle w:val="BodyText"/>
        <w:ind w:left="0" w:firstLine="0"/>
      </w:pPr>
      <w:r>
        <w:t>Write a one page essay (about 250-300 words)</w:t>
      </w:r>
      <w:r>
        <w:rPr>
          <w:spacing w:val="42"/>
        </w:rPr>
        <w:t xml:space="preserve"> </w:t>
      </w:r>
      <w:r w:rsidRPr="0004203E">
        <w:t>reflecting</w:t>
      </w:r>
      <w:r w:rsidRPr="0004203E">
        <w:rPr>
          <w:spacing w:val="42"/>
        </w:rPr>
        <w:t xml:space="preserve"> </w:t>
      </w:r>
      <w:r w:rsidRPr="0004203E">
        <w:t>on</w:t>
      </w:r>
      <w:r w:rsidRPr="0004203E">
        <w:rPr>
          <w:spacing w:val="43"/>
        </w:rPr>
        <w:t xml:space="preserve"> </w:t>
      </w:r>
      <w:r w:rsidRPr="0004203E">
        <w:t>the</w:t>
      </w:r>
      <w:r w:rsidRPr="0004203E">
        <w:rPr>
          <w:spacing w:val="42"/>
        </w:rPr>
        <w:t xml:space="preserve"> </w:t>
      </w:r>
      <w:r w:rsidRPr="0004203E">
        <w:t>teaching</w:t>
      </w:r>
      <w:r w:rsidRPr="0004203E">
        <w:rPr>
          <w:spacing w:val="42"/>
        </w:rPr>
        <w:t xml:space="preserve"> </w:t>
      </w:r>
      <w:r w:rsidRPr="0004203E">
        <w:t>and</w:t>
      </w:r>
      <w:r w:rsidRPr="0004203E">
        <w:rPr>
          <w:spacing w:val="42"/>
        </w:rPr>
        <w:t xml:space="preserve"> </w:t>
      </w:r>
      <w:r w:rsidRPr="0004203E">
        <w:t>learning</w:t>
      </w:r>
      <w:r w:rsidRPr="0004203E">
        <w:rPr>
          <w:spacing w:val="42"/>
        </w:rPr>
        <w:t xml:space="preserve"> </w:t>
      </w:r>
      <w:r w:rsidRPr="0004203E">
        <w:t>in</w:t>
      </w:r>
      <w:r w:rsidRPr="0004203E">
        <w:rPr>
          <w:spacing w:val="43"/>
        </w:rPr>
        <w:t xml:space="preserve"> </w:t>
      </w:r>
      <w:r w:rsidRPr="0004203E">
        <w:t>your</w:t>
      </w:r>
      <w:r w:rsidRPr="0004203E">
        <w:rPr>
          <w:spacing w:val="43"/>
        </w:rPr>
        <w:t xml:space="preserve"> </w:t>
      </w:r>
      <w:r w:rsidRPr="0004203E">
        <w:t>course</w:t>
      </w:r>
      <w:r>
        <w:rPr>
          <w:b/>
          <w:i/>
          <w:spacing w:val="48"/>
        </w:rPr>
        <w:t xml:space="preserve"> </w:t>
      </w:r>
      <w:r>
        <w:t>with</w:t>
      </w:r>
      <w:r>
        <w:rPr>
          <w:spacing w:val="83"/>
        </w:rPr>
        <w:t xml:space="preserve"> </w:t>
      </w:r>
      <w:r>
        <w:t>specific</w:t>
      </w:r>
      <w:r>
        <w:rPr>
          <w:spacing w:val="59"/>
        </w:rPr>
        <w:t xml:space="preserve"> </w:t>
      </w:r>
      <w:r>
        <w:t>reference</w:t>
      </w:r>
      <w:r>
        <w:rPr>
          <w:spacing w:val="58"/>
        </w:rPr>
        <w:t xml:space="preserve"> </w:t>
      </w:r>
      <w:r>
        <w:t>to the</w:t>
      </w:r>
      <w:r>
        <w:rPr>
          <w:spacing w:val="59"/>
        </w:rPr>
        <w:t xml:space="preserve"> </w:t>
      </w:r>
      <w:r>
        <w:t>observation</w:t>
      </w:r>
      <w:r>
        <w:rPr>
          <w:spacing w:val="59"/>
        </w:rPr>
        <w:t xml:space="preserve"> </w:t>
      </w:r>
      <w:r>
        <w:t>and</w:t>
      </w:r>
      <w:r>
        <w:rPr>
          <w:spacing w:val="59"/>
        </w:rPr>
        <w:t xml:space="preserve"> </w:t>
      </w:r>
      <w:r>
        <w:t>subsequent consultation.  Consider</w:t>
      </w:r>
      <w:r>
        <w:rPr>
          <w:spacing w:val="58"/>
        </w:rPr>
        <w:t xml:space="preserve"> </w:t>
      </w:r>
      <w:r>
        <w:t>the</w:t>
      </w:r>
      <w:r>
        <w:rPr>
          <w:spacing w:val="95"/>
        </w:rPr>
        <w:t xml:space="preserve"> </w:t>
      </w:r>
      <w:r>
        <w:t>questions below to help</w:t>
      </w:r>
      <w:r>
        <w:rPr>
          <w:spacing w:val="2"/>
        </w:rPr>
        <w:t xml:space="preserve"> </w:t>
      </w:r>
      <w:r>
        <w:t>you analyze</w:t>
      </w:r>
      <w:r>
        <w:rPr>
          <w:spacing w:val="3"/>
        </w:rPr>
        <w:t xml:space="preserve"> </w:t>
      </w:r>
      <w:r>
        <w:t xml:space="preserve">your teaching. </w:t>
      </w:r>
    </w:p>
    <w:p w:rsidR="0057422A" w:rsidRDefault="0057422A" w:rsidP="0057422A">
      <w:pPr>
        <w:pStyle w:val="BodyText"/>
        <w:ind w:left="0" w:firstLine="0"/>
        <w:rPr>
          <w:rFonts w:cs="Times New Roman"/>
        </w:rPr>
      </w:pPr>
    </w:p>
    <w:p w:rsidR="0004203E" w:rsidRDefault="0004203E" w:rsidP="0004203E">
      <w:r>
        <w:t>From</w:t>
      </w:r>
      <w:r>
        <w:rPr>
          <w:spacing w:val="59"/>
        </w:rPr>
        <w:t xml:space="preserve"> </w:t>
      </w:r>
      <w:r>
        <w:t>the</w:t>
      </w:r>
      <w:r>
        <w:rPr>
          <w:spacing w:val="59"/>
        </w:rPr>
        <w:t xml:space="preserve"> </w:t>
      </w:r>
      <w:r>
        <w:t>observation/consultation, what did</w:t>
      </w:r>
      <w:r>
        <w:rPr>
          <w:spacing w:val="2"/>
        </w:rPr>
        <w:t xml:space="preserve"> </w:t>
      </w:r>
      <w:r>
        <w:t>you</w:t>
      </w:r>
      <w:r>
        <w:rPr>
          <w:spacing w:val="59"/>
        </w:rPr>
        <w:t xml:space="preserve"> </w:t>
      </w:r>
      <w:r>
        <w:t>learn</w:t>
      </w:r>
      <w:r>
        <w:rPr>
          <w:spacing w:val="59"/>
        </w:rPr>
        <w:t xml:space="preserve"> </w:t>
      </w:r>
      <w:r>
        <w:t>about</w:t>
      </w:r>
      <w:r>
        <w:rPr>
          <w:spacing w:val="5"/>
        </w:rPr>
        <w:t xml:space="preserve"> </w:t>
      </w:r>
      <w:r>
        <w:rPr>
          <w:spacing w:val="-2"/>
        </w:rPr>
        <w:t>your</w:t>
      </w:r>
      <w:r>
        <w:rPr>
          <w:spacing w:val="59"/>
        </w:rPr>
        <w:t xml:space="preserve"> </w:t>
      </w:r>
      <w:r>
        <w:t>teaching?</w:t>
      </w:r>
      <w:r>
        <w:rPr>
          <w:spacing w:val="3"/>
        </w:rPr>
        <w:t xml:space="preserve"> </w:t>
      </w:r>
      <w:r>
        <w:t>You</w:t>
      </w:r>
      <w:r>
        <w:rPr>
          <w:spacing w:val="45"/>
        </w:rPr>
        <w:t xml:space="preserve"> </w:t>
      </w:r>
      <w:r>
        <w:t>might consider delivery:</w:t>
      </w:r>
      <w:r>
        <w:rPr>
          <w:spacing w:val="5"/>
        </w:rPr>
        <w:t xml:space="preserve"> </w:t>
      </w:r>
      <w:r>
        <w:t>your pace, voice, gestures, movement; use of board/visuals</w:t>
      </w:r>
      <w:r w:rsidR="00E13B32">
        <w:t>,</w:t>
      </w:r>
      <w:r>
        <w:t xml:space="preserve"> organization of content, including</w:t>
      </w:r>
      <w:r>
        <w:rPr>
          <w:spacing w:val="-2"/>
        </w:rPr>
        <w:t xml:space="preserve"> </w:t>
      </w:r>
      <w:r>
        <w:t xml:space="preserve">use </w:t>
      </w:r>
      <w:r>
        <w:rPr>
          <w:spacing w:val="1"/>
        </w:rPr>
        <w:t>of</w:t>
      </w:r>
      <w:r>
        <w:t xml:space="preserve"> transitions, summaries, examples</w:t>
      </w:r>
      <w:r w:rsidR="00E13B32">
        <w:t>,</w:t>
      </w:r>
      <w:r>
        <w:t xml:space="preserve"> clarity</w:t>
      </w:r>
      <w:r>
        <w:rPr>
          <w:spacing w:val="-5"/>
        </w:rPr>
        <w:t xml:space="preserve"> </w:t>
      </w:r>
      <w:r>
        <w:rPr>
          <w:spacing w:val="1"/>
        </w:rPr>
        <w:t>of</w:t>
      </w:r>
      <w:r>
        <w:t xml:space="preserve"> ideas</w:t>
      </w:r>
      <w:r>
        <w:rPr>
          <w:spacing w:val="2"/>
        </w:rPr>
        <w:t xml:space="preserve"> </w:t>
      </w:r>
      <w:r>
        <w:t>and explanations</w:t>
      </w:r>
      <w:r w:rsidR="00E13B32">
        <w:t>,</w:t>
      </w:r>
      <w:r>
        <w:t xml:space="preserve"> your</w:t>
      </w:r>
      <w:r>
        <w:rPr>
          <w:spacing w:val="1"/>
        </w:rPr>
        <w:t xml:space="preserve"> </w:t>
      </w:r>
      <w:r>
        <w:t>classroom interactions; student participation; use of questioning</w:t>
      </w:r>
      <w:r w:rsidR="00E13B32">
        <w:t>,</w:t>
      </w:r>
      <w:r>
        <w:t xml:space="preserve"> specific strategies that facilitated learning</w:t>
      </w:r>
      <w:r>
        <w:rPr>
          <w:spacing w:val="-3"/>
        </w:rPr>
        <w:t xml:space="preserve"> </w:t>
      </w:r>
      <w:r>
        <w:t>and were effective in meeting</w:t>
      </w:r>
      <w:r>
        <w:rPr>
          <w:spacing w:val="2"/>
        </w:rPr>
        <w:t xml:space="preserve"> </w:t>
      </w:r>
      <w:r>
        <w:t>your goals</w:t>
      </w:r>
      <w:r w:rsidR="0057422A">
        <w:t>.</w:t>
      </w:r>
    </w:p>
    <w:p w:rsidR="0004203E" w:rsidRDefault="0004203E" w:rsidP="0004203E">
      <w:pPr>
        <w:rPr>
          <w:rFonts w:eastAsia="Times New Roman" w:cs="Times New Roman"/>
          <w:szCs w:val="24"/>
        </w:rPr>
      </w:pPr>
    </w:p>
    <w:p w:rsidR="0004203E" w:rsidRDefault="0004203E" w:rsidP="0004203E">
      <w:r>
        <w:t>Based</w:t>
      </w:r>
      <w:r>
        <w:rPr>
          <w:spacing w:val="16"/>
        </w:rPr>
        <w:t xml:space="preserve"> </w:t>
      </w:r>
      <w:r>
        <w:t>on</w:t>
      </w:r>
      <w:r>
        <w:rPr>
          <w:spacing w:val="16"/>
        </w:rPr>
        <w:t xml:space="preserve"> </w:t>
      </w:r>
      <w:r>
        <w:t>the</w:t>
      </w:r>
      <w:r>
        <w:rPr>
          <w:spacing w:val="18"/>
        </w:rPr>
        <w:t xml:space="preserve"> </w:t>
      </w:r>
      <w:r>
        <w:t>consultation,</w:t>
      </w:r>
      <w:r>
        <w:rPr>
          <w:spacing w:val="17"/>
        </w:rPr>
        <w:t xml:space="preserve"> </w:t>
      </w:r>
      <w:r>
        <w:t>what</w:t>
      </w:r>
      <w:r>
        <w:rPr>
          <w:spacing w:val="17"/>
        </w:rPr>
        <w:t xml:space="preserve"> </w:t>
      </w:r>
      <w:r>
        <w:t>is</w:t>
      </w:r>
      <w:r>
        <w:rPr>
          <w:spacing w:val="17"/>
        </w:rPr>
        <w:t xml:space="preserve"> </w:t>
      </w:r>
      <w:r>
        <w:t>going</w:t>
      </w:r>
      <w:r>
        <w:rPr>
          <w:spacing w:val="17"/>
        </w:rPr>
        <w:t xml:space="preserve"> </w:t>
      </w:r>
      <w:r>
        <w:t>well</w:t>
      </w:r>
      <w:r>
        <w:rPr>
          <w:spacing w:val="17"/>
        </w:rPr>
        <w:t xml:space="preserve"> </w:t>
      </w:r>
      <w:r>
        <w:t>in</w:t>
      </w:r>
      <w:r>
        <w:rPr>
          <w:spacing w:val="17"/>
        </w:rPr>
        <w:t xml:space="preserve"> </w:t>
      </w:r>
      <w:r>
        <w:t>your</w:t>
      </w:r>
      <w:r>
        <w:rPr>
          <w:spacing w:val="15"/>
        </w:rPr>
        <w:t xml:space="preserve"> </w:t>
      </w:r>
      <w:r>
        <w:t>teaching?</w:t>
      </w:r>
      <w:r>
        <w:rPr>
          <w:spacing w:val="20"/>
        </w:rPr>
        <w:t xml:space="preserve"> </w:t>
      </w:r>
      <w:r>
        <w:t>What</w:t>
      </w:r>
      <w:r>
        <w:rPr>
          <w:spacing w:val="17"/>
        </w:rPr>
        <w:t xml:space="preserve"> </w:t>
      </w:r>
      <w:r>
        <w:t>do</w:t>
      </w:r>
      <w:r>
        <w:rPr>
          <w:spacing w:val="11"/>
        </w:rPr>
        <w:t xml:space="preserve"> </w:t>
      </w:r>
      <w:r>
        <w:t>you</w:t>
      </w:r>
      <w:r>
        <w:rPr>
          <w:spacing w:val="16"/>
        </w:rPr>
        <w:t xml:space="preserve"> </w:t>
      </w:r>
      <w:r>
        <w:t>plan</w:t>
      </w:r>
      <w:r>
        <w:rPr>
          <w:spacing w:val="16"/>
        </w:rPr>
        <w:t xml:space="preserve"> </w:t>
      </w:r>
      <w:r>
        <w:t>to</w:t>
      </w:r>
      <w:r>
        <w:rPr>
          <w:spacing w:val="55"/>
        </w:rPr>
        <w:t xml:space="preserve"> </w:t>
      </w:r>
      <w:r>
        <w:t>do to enhance</w:t>
      </w:r>
      <w:r>
        <w:rPr>
          <w:spacing w:val="3"/>
        </w:rPr>
        <w:t xml:space="preserve"> </w:t>
      </w:r>
      <w:r>
        <w:t xml:space="preserve">your teaching? </w:t>
      </w:r>
      <w:r>
        <w:rPr>
          <w:spacing w:val="3"/>
        </w:rPr>
        <w:t xml:space="preserve"> </w:t>
      </w:r>
      <w:r>
        <w:t>What specific new strategies are</w:t>
      </w:r>
      <w:r>
        <w:rPr>
          <w:spacing w:val="3"/>
        </w:rPr>
        <w:t xml:space="preserve"> </w:t>
      </w:r>
      <w:r>
        <w:rPr>
          <w:spacing w:val="-2"/>
        </w:rPr>
        <w:t>you</w:t>
      </w:r>
      <w:r>
        <w:t xml:space="preserve"> considering?</w:t>
      </w:r>
    </w:p>
    <w:p w:rsidR="0004203E" w:rsidRDefault="0004203E" w:rsidP="0004203E">
      <w:pPr>
        <w:rPr>
          <w:rFonts w:eastAsia="Times New Roman" w:cs="Times New Roman"/>
          <w:szCs w:val="24"/>
        </w:rPr>
      </w:pPr>
    </w:p>
    <w:p w:rsidR="0004203E" w:rsidRDefault="0004203E" w:rsidP="0004203E">
      <w:r>
        <w:t>When you have completed the essay, submit it electronically</w:t>
      </w:r>
      <w:r w:rsidR="00430620">
        <w:t xml:space="preserve"> through</w:t>
      </w:r>
      <w:r w:rsidR="001648BA">
        <w:t xml:space="preserve"> eLearning</w:t>
      </w:r>
      <w:r>
        <w:t xml:space="preserve">.  Include the name and number of the class, the date of the observation, and the name and contact information </w:t>
      </w:r>
      <w:r w:rsidR="00425ED1">
        <w:t>of</w:t>
      </w:r>
      <w:r>
        <w:t xml:space="preserve"> the observer.</w:t>
      </w:r>
    </w:p>
    <w:p w:rsidR="00DC12F3" w:rsidRDefault="00DC12F3">
      <w:pPr>
        <w:rPr>
          <w:u w:val="single"/>
        </w:rPr>
      </w:pPr>
    </w:p>
    <w:p w:rsidR="007355A6" w:rsidRDefault="007355A6">
      <w:pPr>
        <w:rPr>
          <w:u w:val="single"/>
        </w:rPr>
      </w:pPr>
    </w:p>
    <w:p w:rsidR="00022FF5" w:rsidRDefault="006C7BA7">
      <w:pPr>
        <w:pStyle w:val="ListParagraph"/>
        <w:numPr>
          <w:ilvl w:val="0"/>
          <w:numId w:val="3"/>
        </w:numPr>
        <w:ind w:left="450" w:hanging="450"/>
      </w:pPr>
      <w:r w:rsidRPr="0048712C">
        <w:rPr>
          <w:b/>
        </w:rPr>
        <w:t>Teaching Experience</w:t>
      </w:r>
      <w:r>
        <w:t>:</w:t>
      </w:r>
      <w:r w:rsidR="006C6879" w:rsidRPr="006C6879">
        <w:t xml:space="preserve"> Complete a full semester of teaching at UTD.  Teaching is broadly defined as having regularly scheduled instructional duties with students in a classroom, studio, laboratory, or online, in which the teaching assistant is responsible for learning activities over an extended period of time.</w:t>
      </w:r>
      <w:r w:rsidR="0048712C">
        <w:t xml:space="preserve">  </w:t>
      </w:r>
      <w:r w:rsidR="004E3423">
        <w:rPr>
          <w:color w:val="000000"/>
        </w:rPr>
        <w:t xml:space="preserve">The teaching </w:t>
      </w:r>
      <w:r w:rsidR="001648BA">
        <w:rPr>
          <w:color w:val="000000"/>
        </w:rPr>
        <w:t>activity can involve serving as</w:t>
      </w:r>
      <w:r w:rsidR="004E3423">
        <w:rPr>
          <w:color w:val="000000"/>
        </w:rPr>
        <w:t xml:space="preserve"> a grader, lab supervisor, tutor, discussion leader, independent instructor, or another pedagogical role appropriate to the class or school.</w:t>
      </w:r>
    </w:p>
    <w:p w:rsidR="00022FF5" w:rsidRDefault="00022FF5">
      <w:pPr>
        <w:pStyle w:val="ListParagraph"/>
        <w:ind w:left="450"/>
      </w:pPr>
    </w:p>
    <w:p w:rsidR="006C6879" w:rsidRDefault="006C2D31">
      <w:r>
        <w:t xml:space="preserve">Please </w:t>
      </w:r>
      <w:proofErr w:type="gramStart"/>
      <w:r>
        <w:t xml:space="preserve">use the </w:t>
      </w:r>
      <w:r w:rsidR="00DC12F3">
        <w:t xml:space="preserve">certification document </w:t>
      </w:r>
      <w:r w:rsidR="0057422A">
        <w:t xml:space="preserve">listed below </w:t>
      </w:r>
      <w:r>
        <w:t>or download</w:t>
      </w:r>
      <w:proofErr w:type="gramEnd"/>
      <w:r>
        <w:t xml:space="preserve"> a copy from </w:t>
      </w:r>
      <w:r w:rsidR="001648BA">
        <w:t>eLearning</w:t>
      </w:r>
      <w:r>
        <w:t>.  H</w:t>
      </w:r>
      <w:r w:rsidR="00DC12F3">
        <w:t xml:space="preserve">ave your supervisor or an administrator in your program sign it, and submit it as an attachment to </w:t>
      </w:r>
      <w:r w:rsidR="00FE2FE4">
        <w:t>CTL</w:t>
      </w:r>
      <w:r w:rsidR="0057422A">
        <w:t>@utdallas.edu</w:t>
      </w:r>
      <w:r w:rsidR="00DC12F3">
        <w:t xml:space="preserve">.  </w:t>
      </w:r>
    </w:p>
    <w:p w:rsidR="001648BA" w:rsidRDefault="001648BA"/>
    <w:p w:rsidR="00DC12F3" w:rsidRPr="008D6D72" w:rsidRDefault="001648BA">
      <w:pPr>
        <w:rPr>
          <w:b/>
        </w:rPr>
      </w:pPr>
      <w:r>
        <w:rPr>
          <w:b/>
        </w:rPr>
        <w:br w:type="page"/>
      </w:r>
      <w:r w:rsidR="006C7BA7" w:rsidRPr="008D6D72">
        <w:rPr>
          <w:b/>
        </w:rPr>
        <w:lastRenderedPageBreak/>
        <w:t>Certification Document:</w:t>
      </w:r>
    </w:p>
    <w:p w:rsidR="00DC12F3" w:rsidRDefault="00DC12F3"/>
    <w:p w:rsidR="00DC12F3" w:rsidRDefault="001648BA" w:rsidP="00DC12F3">
      <w:pPr>
        <w:tabs>
          <w:tab w:val="left" w:pos="9160"/>
        </w:tabs>
        <w:spacing w:before="179"/>
        <w:ind w:left="128"/>
        <w:rPr>
          <w:spacing w:val="-1"/>
          <w:sz w:val="22"/>
        </w:rPr>
      </w:pPr>
      <w:r>
        <w:rPr>
          <w:spacing w:val="-1"/>
          <w:sz w:val="22"/>
        </w:rPr>
        <w:t>Post-Doctoral Researcher</w:t>
      </w:r>
      <w:r w:rsidR="00DC12F3">
        <w:rPr>
          <w:spacing w:val="-1"/>
          <w:sz w:val="22"/>
        </w:rPr>
        <w:t xml:space="preserve"> Name _________________________________________________________</w:t>
      </w:r>
    </w:p>
    <w:p w:rsidR="00DC12F3" w:rsidRDefault="00DC12F3" w:rsidP="00DC12F3">
      <w:pPr>
        <w:tabs>
          <w:tab w:val="left" w:pos="9160"/>
        </w:tabs>
        <w:spacing w:before="179"/>
        <w:ind w:left="128"/>
        <w:rPr>
          <w:spacing w:val="-1"/>
          <w:sz w:val="22"/>
        </w:rPr>
      </w:pPr>
      <w:r>
        <w:rPr>
          <w:spacing w:val="-1"/>
          <w:sz w:val="22"/>
        </w:rPr>
        <w:t>Course</w:t>
      </w:r>
      <w:r>
        <w:rPr>
          <w:spacing w:val="-2"/>
          <w:sz w:val="22"/>
        </w:rPr>
        <w:t xml:space="preserve"> </w:t>
      </w:r>
      <w:r>
        <w:rPr>
          <w:spacing w:val="-1"/>
          <w:sz w:val="22"/>
        </w:rPr>
        <w:t>name,</w:t>
      </w:r>
      <w:r>
        <w:rPr>
          <w:sz w:val="22"/>
        </w:rPr>
        <w:t xml:space="preserve"> </w:t>
      </w:r>
      <w:r>
        <w:rPr>
          <w:spacing w:val="-1"/>
          <w:sz w:val="22"/>
        </w:rPr>
        <w:t>number ________________________________________________________________</w:t>
      </w:r>
    </w:p>
    <w:p w:rsidR="00DC12F3" w:rsidRDefault="00DC12F3" w:rsidP="00DC12F3">
      <w:pPr>
        <w:tabs>
          <w:tab w:val="left" w:pos="9160"/>
        </w:tabs>
        <w:spacing w:before="179"/>
        <w:ind w:left="128"/>
        <w:rPr>
          <w:rFonts w:eastAsia="Times New Roman" w:cs="Times New Roman"/>
        </w:rPr>
      </w:pPr>
      <w:r>
        <w:rPr>
          <w:spacing w:val="-1"/>
          <w:sz w:val="22"/>
        </w:rPr>
        <w:t>Semester</w:t>
      </w:r>
      <w:r>
        <w:rPr>
          <w:sz w:val="22"/>
        </w:rPr>
        <w:t xml:space="preserve">   </w:t>
      </w:r>
      <w:r>
        <w:rPr>
          <w:spacing w:val="-22"/>
          <w:sz w:val="22"/>
        </w:rPr>
        <w:t xml:space="preserve"> </w:t>
      </w:r>
      <w:r>
        <w:rPr>
          <w:sz w:val="22"/>
          <w:u w:val="single" w:color="000000"/>
        </w:rPr>
        <w:t xml:space="preserve"> </w:t>
      </w:r>
      <w:r>
        <w:rPr>
          <w:sz w:val="22"/>
          <w:u w:val="single" w:color="000000"/>
        </w:rPr>
        <w:tab/>
      </w:r>
    </w:p>
    <w:p w:rsidR="0057422A" w:rsidRDefault="0057422A" w:rsidP="00DC12F3">
      <w:pPr>
        <w:tabs>
          <w:tab w:val="left" w:pos="1933"/>
          <w:tab w:val="left" w:pos="9160"/>
        </w:tabs>
        <w:spacing w:before="72"/>
        <w:ind w:left="128"/>
        <w:rPr>
          <w:spacing w:val="-1"/>
          <w:sz w:val="22"/>
        </w:rPr>
      </w:pPr>
    </w:p>
    <w:p w:rsidR="00DC12F3" w:rsidRDefault="00DC12F3" w:rsidP="00DC12F3">
      <w:pPr>
        <w:tabs>
          <w:tab w:val="left" w:pos="1933"/>
          <w:tab w:val="left" w:pos="9160"/>
        </w:tabs>
        <w:spacing w:before="72"/>
        <w:ind w:left="128"/>
        <w:rPr>
          <w:rFonts w:eastAsia="Times New Roman" w:cs="Times New Roman"/>
        </w:rPr>
      </w:pPr>
      <w:r>
        <w:rPr>
          <w:spacing w:val="-1"/>
          <w:sz w:val="22"/>
        </w:rPr>
        <w:t>Course</w:t>
      </w:r>
      <w:r>
        <w:rPr>
          <w:spacing w:val="-2"/>
          <w:sz w:val="22"/>
        </w:rPr>
        <w:t xml:space="preserve"> </w:t>
      </w:r>
      <w:r>
        <w:rPr>
          <w:spacing w:val="-1"/>
          <w:sz w:val="22"/>
        </w:rPr>
        <w:t>supervisor</w:t>
      </w:r>
      <w:r>
        <w:rPr>
          <w:sz w:val="22"/>
        </w:rPr>
        <w:tab/>
      </w:r>
      <w:r>
        <w:rPr>
          <w:sz w:val="22"/>
          <w:u w:val="single" w:color="000000"/>
        </w:rPr>
        <w:t xml:space="preserve"> </w:t>
      </w:r>
      <w:r>
        <w:rPr>
          <w:sz w:val="22"/>
          <w:u w:val="single" w:color="000000"/>
        </w:rPr>
        <w:tab/>
      </w:r>
    </w:p>
    <w:p w:rsidR="00DC12F3" w:rsidRDefault="00DC12F3" w:rsidP="00DC12F3">
      <w:pPr>
        <w:spacing w:before="6"/>
        <w:rPr>
          <w:rFonts w:eastAsia="Times New Roman" w:cs="Times New Roman"/>
          <w:sz w:val="14"/>
          <w:szCs w:val="14"/>
        </w:rPr>
      </w:pPr>
    </w:p>
    <w:p w:rsidR="00DC12F3" w:rsidRDefault="00DC12F3" w:rsidP="00DC12F3">
      <w:pPr>
        <w:tabs>
          <w:tab w:val="left" w:pos="9160"/>
        </w:tabs>
        <w:spacing w:before="72"/>
        <w:ind w:left="128"/>
        <w:rPr>
          <w:rFonts w:eastAsia="Times New Roman" w:cs="Times New Roman"/>
        </w:rPr>
      </w:pPr>
      <w:r>
        <w:rPr>
          <w:spacing w:val="-1"/>
          <w:sz w:val="22"/>
        </w:rPr>
        <w:t>Teaching</w:t>
      </w:r>
      <w:r>
        <w:rPr>
          <w:spacing w:val="-3"/>
          <w:sz w:val="22"/>
        </w:rPr>
        <w:t xml:space="preserve"> </w:t>
      </w:r>
      <w:r>
        <w:rPr>
          <w:spacing w:val="-1"/>
          <w:sz w:val="22"/>
        </w:rPr>
        <w:t>duties</w:t>
      </w:r>
      <w:r>
        <w:rPr>
          <w:sz w:val="22"/>
        </w:rPr>
        <w:t xml:space="preserve">  </w:t>
      </w:r>
      <w:r>
        <w:rPr>
          <w:spacing w:val="18"/>
          <w:sz w:val="22"/>
        </w:rPr>
        <w:t xml:space="preserve"> </w:t>
      </w:r>
      <w:r>
        <w:rPr>
          <w:sz w:val="22"/>
          <w:u w:val="single" w:color="000000"/>
        </w:rPr>
        <w:t xml:space="preserve"> </w:t>
      </w:r>
      <w:r>
        <w:rPr>
          <w:sz w:val="22"/>
          <w:u w:val="single" w:color="000000"/>
        </w:rPr>
        <w:tab/>
      </w:r>
    </w:p>
    <w:p w:rsidR="00DC12F3" w:rsidRDefault="00DC12F3" w:rsidP="00DC12F3">
      <w:pPr>
        <w:rPr>
          <w:rFonts w:eastAsia="Times New Roman" w:cs="Times New Roman"/>
          <w:sz w:val="20"/>
        </w:rPr>
      </w:pPr>
    </w:p>
    <w:p w:rsidR="00F52E32" w:rsidRDefault="00F52E32" w:rsidP="00DC12F3">
      <w:pPr>
        <w:rPr>
          <w:rFonts w:eastAsia="Times New Roman" w:cs="Times New Roman"/>
          <w:sz w:val="20"/>
        </w:rPr>
      </w:pPr>
    </w:p>
    <w:p w:rsidR="00DC12F3" w:rsidRDefault="00DC12F3" w:rsidP="00DC12F3">
      <w:pPr>
        <w:spacing w:before="3"/>
        <w:rPr>
          <w:rFonts w:eastAsia="Times New Roman" w:cs="Times New Roman"/>
          <w:sz w:val="12"/>
          <w:szCs w:val="12"/>
        </w:rPr>
      </w:pPr>
    </w:p>
    <w:p w:rsidR="00DC12F3" w:rsidRDefault="005A47EE" w:rsidP="00DC12F3">
      <w:pPr>
        <w:spacing w:line="20" w:lineRule="atLeast"/>
        <w:ind w:left="162"/>
        <w:rPr>
          <w:rFonts w:eastAsia="Times New Roman" w:cs="Times New Roman"/>
          <w:sz w:val="2"/>
          <w:szCs w:val="2"/>
        </w:rPr>
      </w:pPr>
      <w:r>
        <w:rPr>
          <w:rFonts w:eastAsia="Times New Roman" w:cs="Times New Roman"/>
          <w:noProof/>
          <w:sz w:val="2"/>
          <w:szCs w:val="2"/>
        </w:rPr>
        <mc:AlternateContent>
          <mc:Choice Requires="wpg">
            <w:drawing>
              <wp:inline distT="0" distB="0" distL="0" distR="0">
                <wp:extent cx="5685155" cy="5715"/>
                <wp:effectExtent l="5715" t="7620" r="5080" b="571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155" cy="5715"/>
                          <a:chOff x="0" y="0"/>
                          <a:chExt cx="8953" cy="9"/>
                        </a:xfrm>
                      </wpg:grpSpPr>
                      <wpg:grpSp>
                        <wpg:cNvPr id="6" name="Group 3"/>
                        <wpg:cNvGrpSpPr>
                          <a:grpSpLocks/>
                        </wpg:cNvGrpSpPr>
                        <wpg:grpSpPr bwMode="auto">
                          <a:xfrm>
                            <a:off x="4" y="4"/>
                            <a:ext cx="8944" cy="2"/>
                            <a:chOff x="4" y="4"/>
                            <a:chExt cx="8944" cy="2"/>
                          </a:xfrm>
                        </wpg:grpSpPr>
                        <wps:wsp>
                          <wps:cNvPr id="7" name="Freeform 4"/>
                          <wps:cNvSpPr>
                            <a:spLocks/>
                          </wps:cNvSpPr>
                          <wps:spPr bwMode="auto">
                            <a:xfrm>
                              <a:off x="4" y="4"/>
                              <a:ext cx="8944" cy="2"/>
                            </a:xfrm>
                            <a:custGeom>
                              <a:avLst/>
                              <a:gdLst>
                                <a:gd name="T0" fmla="*/ 0 w 8944"/>
                                <a:gd name="T1" fmla="*/ 0 h 2"/>
                                <a:gd name="T2" fmla="*/ 8944 w 8944"/>
                                <a:gd name="T3" fmla="*/ 0 h 2"/>
                                <a:gd name="T4" fmla="*/ 0 60000 65536"/>
                                <a:gd name="T5" fmla="*/ 0 60000 65536"/>
                              </a:gdLst>
                              <a:ahLst/>
                              <a:cxnLst>
                                <a:cxn ang="T4">
                                  <a:pos x="T0" y="T1"/>
                                </a:cxn>
                                <a:cxn ang="T5">
                                  <a:pos x="T2" y="T3"/>
                                </a:cxn>
                              </a:cxnLst>
                              <a:rect l="0" t="0" r="r" b="b"/>
                              <a:pathLst>
                                <a:path w="8944" h="2">
                                  <a:moveTo>
                                    <a:pt x="0" y="0"/>
                                  </a:moveTo>
                                  <a:lnTo>
                                    <a:pt x="894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404AAB2" id="Group 2" o:spid="_x0000_s1026" style="width:447.65pt;height:.45pt;mso-position-horizontal-relative:char;mso-position-vertical-relative:line" coordsize="8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">
                <v:group id="Group 3" o:spid="_x0000_s1027" style="position:absolute;left:4;top:4;width:8944;height:2" coordorigin="4,4" coordsize="8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28" style="position:absolute;left:4;top:4;width:8944;height:2;visibility:visible;mso-wrap-style:square;v-text-anchor:top" coordsize="8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UjcUA&#10;AADaAAAADwAAAGRycy9kb3ducmV2LnhtbESPT2vCQBTE7wW/w/IKvUjdWMFKdBVRxD8HobG0eHtk&#10;X5Ng9m3MrjF+e1cQehxm5jfMZNaaUjRUu8Kygn4vAkGcWl1wpuD7sHofgXAeWWNpmRTcyMFs2nmZ&#10;YKztlb+oSXwmAoRdjApy76tYSpfmZND1bEUcvD9bG/RB1pnUNV4D3JTyI4qG0mDBYSHHihY5pafk&#10;YhT87H4Py8G5WdjI7I7rm9xvR6uuUm+v7XwMwlPr/8PP9kYr+ITHlXA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lSNxQAAANoAAAAPAAAAAAAAAAAAAAAAAJgCAABkcnMv&#10;ZG93bnJldi54bWxQSwUGAAAAAAQABAD1AAAAigMAAAAA&#10;" path="m,l8944,e" filled="f" strokeweight=".15578mm">
                    <v:path arrowok="t" o:connecttype="custom" o:connectlocs="0,0;8944,0" o:connectangles="0,0"/>
                  </v:shape>
                </v:group>
                <w10:anchorlock/>
              </v:group>
            </w:pict>
          </mc:Fallback>
        </mc:AlternateContent>
      </w:r>
    </w:p>
    <w:p w:rsidR="00DC12F3" w:rsidRDefault="00DC12F3" w:rsidP="00DC12F3">
      <w:pPr>
        <w:rPr>
          <w:rFonts w:eastAsia="Times New Roman" w:cs="Times New Roman"/>
          <w:sz w:val="20"/>
        </w:rPr>
      </w:pPr>
    </w:p>
    <w:p w:rsidR="00DC12F3" w:rsidRDefault="00DC12F3" w:rsidP="00DC12F3">
      <w:pPr>
        <w:spacing w:before="8"/>
        <w:rPr>
          <w:rFonts w:eastAsia="Times New Roman" w:cs="Times New Roman"/>
          <w:sz w:val="10"/>
          <w:szCs w:val="10"/>
        </w:rPr>
      </w:pPr>
    </w:p>
    <w:p w:rsidR="00F52E32" w:rsidRDefault="00F52E32" w:rsidP="00F52E32">
      <w:pPr>
        <w:rPr>
          <w:rFonts w:eastAsia="Times New Roman" w:cs="Times New Roman"/>
          <w:sz w:val="20"/>
        </w:rPr>
      </w:pPr>
    </w:p>
    <w:p w:rsidR="00F52E32" w:rsidRDefault="00F52E32" w:rsidP="00F52E32">
      <w:pPr>
        <w:spacing w:before="3"/>
        <w:rPr>
          <w:rFonts w:eastAsia="Times New Roman" w:cs="Times New Roman"/>
          <w:sz w:val="12"/>
          <w:szCs w:val="12"/>
        </w:rPr>
      </w:pPr>
    </w:p>
    <w:p w:rsidR="00F52E32" w:rsidRDefault="005A47EE" w:rsidP="00F52E32">
      <w:pPr>
        <w:spacing w:line="20" w:lineRule="atLeast"/>
        <w:ind w:left="162"/>
        <w:rPr>
          <w:rFonts w:eastAsia="Times New Roman" w:cs="Times New Roman"/>
          <w:sz w:val="2"/>
          <w:szCs w:val="2"/>
        </w:rPr>
      </w:pPr>
      <w:r>
        <w:rPr>
          <w:rFonts w:eastAsia="Times New Roman" w:cs="Times New Roman"/>
          <w:noProof/>
          <w:sz w:val="2"/>
          <w:szCs w:val="2"/>
        </w:rPr>
        <mc:AlternateContent>
          <mc:Choice Requires="wpg">
            <w:drawing>
              <wp:inline distT="0" distB="0" distL="0" distR="0">
                <wp:extent cx="5685155" cy="5715"/>
                <wp:effectExtent l="5715" t="3175" r="5080" b="1016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155" cy="5715"/>
                          <a:chOff x="0" y="0"/>
                          <a:chExt cx="8953" cy="9"/>
                        </a:xfrm>
                      </wpg:grpSpPr>
                      <wpg:grpSp>
                        <wpg:cNvPr id="3" name="Group 3"/>
                        <wpg:cNvGrpSpPr>
                          <a:grpSpLocks/>
                        </wpg:cNvGrpSpPr>
                        <wpg:grpSpPr bwMode="auto">
                          <a:xfrm>
                            <a:off x="4" y="4"/>
                            <a:ext cx="8944" cy="2"/>
                            <a:chOff x="4" y="4"/>
                            <a:chExt cx="8944" cy="2"/>
                          </a:xfrm>
                        </wpg:grpSpPr>
                        <wps:wsp>
                          <wps:cNvPr id="4" name="Freeform 4"/>
                          <wps:cNvSpPr>
                            <a:spLocks/>
                          </wps:cNvSpPr>
                          <wps:spPr bwMode="auto">
                            <a:xfrm>
                              <a:off x="4" y="4"/>
                              <a:ext cx="8944" cy="2"/>
                            </a:xfrm>
                            <a:custGeom>
                              <a:avLst/>
                              <a:gdLst>
                                <a:gd name="T0" fmla="*/ 0 w 8944"/>
                                <a:gd name="T1" fmla="*/ 0 h 2"/>
                                <a:gd name="T2" fmla="*/ 8944 w 8944"/>
                                <a:gd name="T3" fmla="*/ 0 h 2"/>
                                <a:gd name="T4" fmla="*/ 0 60000 65536"/>
                                <a:gd name="T5" fmla="*/ 0 60000 65536"/>
                              </a:gdLst>
                              <a:ahLst/>
                              <a:cxnLst>
                                <a:cxn ang="T4">
                                  <a:pos x="T0" y="T1"/>
                                </a:cxn>
                                <a:cxn ang="T5">
                                  <a:pos x="T2" y="T3"/>
                                </a:cxn>
                              </a:cxnLst>
                              <a:rect l="0" t="0" r="r" b="b"/>
                              <a:pathLst>
                                <a:path w="8944" h="2">
                                  <a:moveTo>
                                    <a:pt x="0" y="0"/>
                                  </a:moveTo>
                                  <a:lnTo>
                                    <a:pt x="894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6ED26A0" id="Group 1" o:spid="_x0000_s1026" style="width:447.65pt;height:.45pt;mso-position-horizontal-relative:char;mso-position-vertical-relative:line" coordsize="8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">
                <v:group id="Group 3" o:spid="_x0000_s1027" style="position:absolute;left:4;top:4;width:8944;height:2" coordorigin="4,4" coordsize="8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4;top:4;width:8944;height:2;visibility:visible;mso-wrap-style:square;v-text-anchor:top" coordsize="8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K+sUA&#10;AADaAAAADwAAAGRycy9kb3ducmV2LnhtbESPT2vCQBTE7wW/w/IKvUjdWKVIdBVRxD8HobG0eHtk&#10;X5Ng9m3MrjF+e1cQehxm5jfMZNaaUjRUu8Kygn4vAkGcWl1wpuD7sHofgXAeWWNpmRTcyMFs2nmZ&#10;YKztlb+oSXwmAoRdjApy76tYSpfmZND1bEUcvD9bG/RB1pnUNV4D3JTyI4o+pcGCw0KOFS1ySk/J&#10;xSj42f0eloNzs7CR2R3XN7nfjlZdpd5e2/kYhKfW/4ef7Y1WMITHlXA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Mr6xQAAANoAAAAPAAAAAAAAAAAAAAAAAJgCAABkcnMv&#10;ZG93bnJldi54bWxQSwUGAAAAAAQABAD1AAAAigMAAAAA&#10;" path="m,l8944,e" filled="f" strokeweight=".15578mm">
                    <v:path arrowok="t" o:connecttype="custom" o:connectlocs="0,0;8944,0" o:connectangles="0,0"/>
                  </v:shape>
                </v:group>
                <w10:anchorlock/>
              </v:group>
            </w:pict>
          </mc:Fallback>
        </mc:AlternateContent>
      </w:r>
    </w:p>
    <w:p w:rsidR="00F52E32" w:rsidRDefault="00F52E32" w:rsidP="00F52E32">
      <w:pPr>
        <w:rPr>
          <w:rFonts w:eastAsia="Times New Roman" w:cs="Times New Roman"/>
          <w:sz w:val="20"/>
        </w:rPr>
      </w:pPr>
    </w:p>
    <w:p w:rsidR="00F52E32" w:rsidRDefault="00F52E32" w:rsidP="00F52E32">
      <w:pPr>
        <w:spacing w:before="8"/>
        <w:rPr>
          <w:rFonts w:eastAsia="Times New Roman" w:cs="Times New Roman"/>
          <w:sz w:val="10"/>
          <w:szCs w:val="10"/>
        </w:rPr>
      </w:pPr>
    </w:p>
    <w:p w:rsidR="00F52E32" w:rsidRDefault="00F52E32" w:rsidP="00DC12F3">
      <w:pPr>
        <w:spacing w:before="8"/>
        <w:rPr>
          <w:rFonts w:eastAsia="Times New Roman" w:cs="Times New Roman"/>
          <w:sz w:val="10"/>
          <w:szCs w:val="10"/>
        </w:rPr>
      </w:pPr>
    </w:p>
    <w:p w:rsidR="00F52E32" w:rsidRDefault="00F52E32" w:rsidP="00DC12F3">
      <w:pPr>
        <w:spacing w:before="8"/>
        <w:rPr>
          <w:rFonts w:eastAsia="Times New Roman" w:cs="Times New Roman"/>
          <w:sz w:val="10"/>
          <w:szCs w:val="10"/>
        </w:rPr>
      </w:pPr>
    </w:p>
    <w:p w:rsidR="00F52E32" w:rsidRDefault="00F52E32" w:rsidP="00DC12F3">
      <w:pPr>
        <w:spacing w:before="8"/>
        <w:rPr>
          <w:rFonts w:eastAsia="Times New Roman" w:cs="Times New Roman"/>
          <w:sz w:val="10"/>
          <w:szCs w:val="10"/>
        </w:rPr>
      </w:pPr>
    </w:p>
    <w:p w:rsidR="00DC12F3" w:rsidRDefault="00DC12F3">
      <w:r>
        <w:t xml:space="preserve">I certify that the student listed above served </w:t>
      </w:r>
      <w:r w:rsidR="001648BA">
        <w:t>in a teaching role</w:t>
      </w:r>
      <w:r>
        <w:t xml:space="preserve"> for the course listed above and carried out the associated duties</w:t>
      </w:r>
      <w:r w:rsidR="00F52E32">
        <w:t>.</w:t>
      </w:r>
    </w:p>
    <w:p w:rsidR="00DC12F3" w:rsidRDefault="00DC12F3"/>
    <w:p w:rsidR="0057422A" w:rsidRDefault="0057422A"/>
    <w:p w:rsidR="00DC12F3" w:rsidRDefault="00DC12F3">
      <w:r>
        <w:t>__________________________________                                     _______________________</w:t>
      </w:r>
    </w:p>
    <w:p w:rsidR="00DC12F3" w:rsidRDefault="00DC12F3">
      <w:r>
        <w:t>Signature</w:t>
      </w:r>
      <w:r>
        <w:tab/>
      </w:r>
      <w:r>
        <w:tab/>
      </w:r>
      <w:r>
        <w:tab/>
      </w:r>
      <w:r>
        <w:tab/>
      </w:r>
      <w:r>
        <w:tab/>
      </w:r>
      <w:r>
        <w:tab/>
      </w:r>
      <w:r>
        <w:tab/>
      </w:r>
      <w:r>
        <w:tab/>
        <w:t>Date</w:t>
      </w:r>
    </w:p>
    <w:p w:rsidR="00DC12F3" w:rsidRDefault="00DC12F3"/>
    <w:p w:rsidR="00DC12F3" w:rsidRDefault="00DC12F3"/>
    <w:p w:rsidR="00DC12F3" w:rsidRDefault="00DC12F3">
      <w:r>
        <w:t>_____________________________</w:t>
      </w:r>
    </w:p>
    <w:p w:rsidR="00DC12F3" w:rsidRPr="006C6879" w:rsidRDefault="00DC12F3">
      <w:r>
        <w:t>Printed Name of Person Signing</w:t>
      </w:r>
    </w:p>
    <w:sectPr w:rsidR="00DC12F3" w:rsidRPr="006C6879" w:rsidSect="00080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42343"/>
    <w:multiLevelType w:val="hybridMultilevel"/>
    <w:tmpl w:val="F6EA08DC"/>
    <w:lvl w:ilvl="0" w:tplc="51B866CA">
      <w:start w:val="1"/>
      <w:numFmt w:val="decimal"/>
      <w:lvlText w:val="%1)"/>
      <w:lvlJc w:val="left"/>
      <w:pPr>
        <w:ind w:left="468" w:hanging="360"/>
        <w:jc w:val="left"/>
      </w:pPr>
      <w:rPr>
        <w:rFonts w:ascii="Times New Roman" w:eastAsia="Times New Roman" w:hAnsi="Times New Roman" w:hint="default"/>
        <w:sz w:val="24"/>
        <w:szCs w:val="24"/>
      </w:rPr>
    </w:lvl>
    <w:lvl w:ilvl="1" w:tplc="E44CCF4E">
      <w:start w:val="1"/>
      <w:numFmt w:val="lowerLetter"/>
      <w:lvlText w:val="%2)"/>
      <w:lvlJc w:val="left"/>
      <w:pPr>
        <w:ind w:left="828" w:hanging="360"/>
        <w:jc w:val="left"/>
      </w:pPr>
      <w:rPr>
        <w:rFonts w:ascii="Times New Roman" w:eastAsia="Times New Roman" w:hAnsi="Times New Roman" w:hint="default"/>
        <w:spacing w:val="-1"/>
        <w:sz w:val="24"/>
        <w:szCs w:val="24"/>
      </w:rPr>
    </w:lvl>
    <w:lvl w:ilvl="2" w:tplc="75548A02">
      <w:start w:val="1"/>
      <w:numFmt w:val="bullet"/>
      <w:lvlText w:val="-"/>
      <w:lvlJc w:val="left"/>
      <w:pPr>
        <w:ind w:left="1044" w:hanging="188"/>
      </w:pPr>
      <w:rPr>
        <w:rFonts w:ascii="Times New Roman" w:eastAsia="Times New Roman" w:hAnsi="Times New Roman" w:hint="default"/>
        <w:sz w:val="24"/>
        <w:szCs w:val="24"/>
      </w:rPr>
    </w:lvl>
    <w:lvl w:ilvl="3" w:tplc="D2A6E7AA">
      <w:start w:val="1"/>
      <w:numFmt w:val="bullet"/>
      <w:lvlText w:val="•"/>
      <w:lvlJc w:val="left"/>
      <w:pPr>
        <w:ind w:left="2076" w:hanging="188"/>
      </w:pPr>
      <w:rPr>
        <w:rFonts w:hint="default"/>
      </w:rPr>
    </w:lvl>
    <w:lvl w:ilvl="4" w:tplc="295C3ADA">
      <w:start w:val="1"/>
      <w:numFmt w:val="bullet"/>
      <w:lvlText w:val="•"/>
      <w:lvlJc w:val="left"/>
      <w:pPr>
        <w:ind w:left="3108" w:hanging="188"/>
      </w:pPr>
      <w:rPr>
        <w:rFonts w:hint="default"/>
      </w:rPr>
    </w:lvl>
    <w:lvl w:ilvl="5" w:tplc="1AEC507E">
      <w:start w:val="1"/>
      <w:numFmt w:val="bullet"/>
      <w:lvlText w:val="•"/>
      <w:lvlJc w:val="left"/>
      <w:pPr>
        <w:ind w:left="4140" w:hanging="188"/>
      </w:pPr>
      <w:rPr>
        <w:rFonts w:hint="default"/>
      </w:rPr>
    </w:lvl>
    <w:lvl w:ilvl="6" w:tplc="66066BC2">
      <w:start w:val="1"/>
      <w:numFmt w:val="bullet"/>
      <w:lvlText w:val="•"/>
      <w:lvlJc w:val="left"/>
      <w:pPr>
        <w:ind w:left="5172" w:hanging="188"/>
      </w:pPr>
      <w:rPr>
        <w:rFonts w:hint="default"/>
      </w:rPr>
    </w:lvl>
    <w:lvl w:ilvl="7" w:tplc="5EFA1048">
      <w:start w:val="1"/>
      <w:numFmt w:val="bullet"/>
      <w:lvlText w:val="•"/>
      <w:lvlJc w:val="left"/>
      <w:pPr>
        <w:ind w:left="6204" w:hanging="188"/>
      </w:pPr>
      <w:rPr>
        <w:rFonts w:hint="default"/>
      </w:rPr>
    </w:lvl>
    <w:lvl w:ilvl="8" w:tplc="0F860862">
      <w:start w:val="1"/>
      <w:numFmt w:val="bullet"/>
      <w:lvlText w:val="•"/>
      <w:lvlJc w:val="left"/>
      <w:pPr>
        <w:ind w:left="7236" w:hanging="188"/>
      </w:pPr>
      <w:rPr>
        <w:rFonts w:hint="default"/>
      </w:rPr>
    </w:lvl>
  </w:abstractNum>
  <w:abstractNum w:abstractNumId="1">
    <w:nsid w:val="743270AB"/>
    <w:multiLevelType w:val="hybridMultilevel"/>
    <w:tmpl w:val="3C784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E28D0"/>
    <w:multiLevelType w:val="hybridMultilevel"/>
    <w:tmpl w:val="D8C22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26"/>
    <w:rsid w:val="00022FF5"/>
    <w:rsid w:val="00031323"/>
    <w:rsid w:val="0004203E"/>
    <w:rsid w:val="00080243"/>
    <w:rsid w:val="00150A14"/>
    <w:rsid w:val="001648BA"/>
    <w:rsid w:val="001D2849"/>
    <w:rsid w:val="00217D96"/>
    <w:rsid w:val="002347CB"/>
    <w:rsid w:val="00417649"/>
    <w:rsid w:val="00425ED1"/>
    <w:rsid w:val="00430620"/>
    <w:rsid w:val="0048712C"/>
    <w:rsid w:val="004B5FC6"/>
    <w:rsid w:val="004E3423"/>
    <w:rsid w:val="0057422A"/>
    <w:rsid w:val="005A47EE"/>
    <w:rsid w:val="006C2D31"/>
    <w:rsid w:val="006C6879"/>
    <w:rsid w:val="006C7BA7"/>
    <w:rsid w:val="007355A6"/>
    <w:rsid w:val="00836CD4"/>
    <w:rsid w:val="008668F1"/>
    <w:rsid w:val="008D58C2"/>
    <w:rsid w:val="008D6D72"/>
    <w:rsid w:val="00995ABA"/>
    <w:rsid w:val="00A078D4"/>
    <w:rsid w:val="00A47B47"/>
    <w:rsid w:val="00CA2A20"/>
    <w:rsid w:val="00CA62D9"/>
    <w:rsid w:val="00CA6637"/>
    <w:rsid w:val="00D24022"/>
    <w:rsid w:val="00DC12F3"/>
    <w:rsid w:val="00E13B32"/>
    <w:rsid w:val="00F52E32"/>
    <w:rsid w:val="00F97826"/>
    <w:rsid w:val="00FE2FE4"/>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C12F3"/>
    <w:pPr>
      <w:widowControl w:val="0"/>
    </w:pPr>
    <w:rPr>
      <w:rFonts w:asciiTheme="minorHAnsi" w:hAnsiTheme="minorHAnsi"/>
      <w:sz w:val="22"/>
      <w:szCs w:val="22"/>
    </w:rPr>
  </w:style>
  <w:style w:type="paragraph" w:styleId="BodyText">
    <w:name w:val="Body Text"/>
    <w:basedOn w:val="Normal"/>
    <w:link w:val="BodyTextChar"/>
    <w:uiPriority w:val="1"/>
    <w:qFormat/>
    <w:rsid w:val="0004203E"/>
    <w:pPr>
      <w:widowControl w:val="0"/>
      <w:ind w:left="468" w:hanging="360"/>
    </w:pPr>
    <w:rPr>
      <w:rFonts w:eastAsia="Times New Roman"/>
      <w:szCs w:val="24"/>
    </w:rPr>
  </w:style>
  <w:style w:type="character" w:customStyle="1" w:styleId="BodyTextChar">
    <w:name w:val="Body Text Char"/>
    <w:basedOn w:val="DefaultParagraphFont"/>
    <w:link w:val="BodyText"/>
    <w:uiPriority w:val="1"/>
    <w:rsid w:val="0004203E"/>
    <w:rPr>
      <w:rFonts w:eastAsia="Times New Roman"/>
      <w:szCs w:val="24"/>
    </w:rPr>
  </w:style>
  <w:style w:type="paragraph" w:styleId="BalloonText">
    <w:name w:val="Balloon Text"/>
    <w:basedOn w:val="Normal"/>
    <w:link w:val="BalloonTextChar"/>
    <w:uiPriority w:val="99"/>
    <w:semiHidden/>
    <w:unhideWhenUsed/>
    <w:rsid w:val="001D2849"/>
    <w:rPr>
      <w:rFonts w:ascii="Tahoma" w:hAnsi="Tahoma" w:cs="Tahoma"/>
      <w:sz w:val="16"/>
      <w:szCs w:val="16"/>
    </w:rPr>
  </w:style>
  <w:style w:type="character" w:customStyle="1" w:styleId="BalloonTextChar">
    <w:name w:val="Balloon Text Char"/>
    <w:basedOn w:val="DefaultParagraphFont"/>
    <w:link w:val="BalloonText"/>
    <w:uiPriority w:val="99"/>
    <w:semiHidden/>
    <w:rsid w:val="001D2849"/>
    <w:rPr>
      <w:rFonts w:ascii="Tahoma" w:hAnsi="Tahoma" w:cs="Tahoma"/>
      <w:sz w:val="16"/>
      <w:szCs w:val="16"/>
    </w:rPr>
  </w:style>
  <w:style w:type="character" w:styleId="CommentReference">
    <w:name w:val="annotation reference"/>
    <w:basedOn w:val="DefaultParagraphFont"/>
    <w:uiPriority w:val="99"/>
    <w:semiHidden/>
    <w:unhideWhenUsed/>
    <w:rsid w:val="00FE7F8E"/>
    <w:rPr>
      <w:sz w:val="16"/>
      <w:szCs w:val="16"/>
    </w:rPr>
  </w:style>
  <w:style w:type="paragraph" w:styleId="CommentText">
    <w:name w:val="annotation text"/>
    <w:basedOn w:val="Normal"/>
    <w:link w:val="CommentTextChar"/>
    <w:uiPriority w:val="99"/>
    <w:semiHidden/>
    <w:unhideWhenUsed/>
    <w:rsid w:val="00FE7F8E"/>
    <w:rPr>
      <w:sz w:val="20"/>
    </w:rPr>
  </w:style>
  <w:style w:type="character" w:customStyle="1" w:styleId="CommentTextChar">
    <w:name w:val="Comment Text Char"/>
    <w:basedOn w:val="DefaultParagraphFont"/>
    <w:link w:val="CommentText"/>
    <w:uiPriority w:val="99"/>
    <w:semiHidden/>
    <w:rsid w:val="00FE7F8E"/>
    <w:rPr>
      <w:sz w:val="20"/>
    </w:rPr>
  </w:style>
  <w:style w:type="paragraph" w:styleId="CommentSubject">
    <w:name w:val="annotation subject"/>
    <w:basedOn w:val="CommentText"/>
    <w:next w:val="CommentText"/>
    <w:link w:val="CommentSubjectChar"/>
    <w:uiPriority w:val="99"/>
    <w:semiHidden/>
    <w:unhideWhenUsed/>
    <w:rsid w:val="00FE7F8E"/>
    <w:rPr>
      <w:b/>
      <w:bCs/>
    </w:rPr>
  </w:style>
  <w:style w:type="character" w:customStyle="1" w:styleId="CommentSubjectChar">
    <w:name w:val="Comment Subject Char"/>
    <w:basedOn w:val="CommentTextChar"/>
    <w:link w:val="CommentSubject"/>
    <w:uiPriority w:val="99"/>
    <w:semiHidden/>
    <w:rsid w:val="00FE7F8E"/>
    <w:rPr>
      <w:b/>
      <w:bCs/>
      <w:sz w:val="20"/>
    </w:rPr>
  </w:style>
  <w:style w:type="paragraph" w:styleId="ListParagraph">
    <w:name w:val="List Paragraph"/>
    <w:basedOn w:val="Normal"/>
    <w:uiPriority w:val="34"/>
    <w:qFormat/>
    <w:rsid w:val="007355A6"/>
    <w:pPr>
      <w:ind w:left="720"/>
      <w:contextualSpacing/>
    </w:pPr>
  </w:style>
  <w:style w:type="character" w:styleId="Hyperlink">
    <w:name w:val="Hyperlink"/>
    <w:basedOn w:val="DefaultParagraphFont"/>
    <w:uiPriority w:val="99"/>
    <w:unhideWhenUsed/>
    <w:rsid w:val="001648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C12F3"/>
    <w:pPr>
      <w:widowControl w:val="0"/>
    </w:pPr>
    <w:rPr>
      <w:rFonts w:asciiTheme="minorHAnsi" w:hAnsiTheme="minorHAnsi"/>
      <w:sz w:val="22"/>
      <w:szCs w:val="22"/>
    </w:rPr>
  </w:style>
  <w:style w:type="paragraph" w:styleId="BodyText">
    <w:name w:val="Body Text"/>
    <w:basedOn w:val="Normal"/>
    <w:link w:val="BodyTextChar"/>
    <w:uiPriority w:val="1"/>
    <w:qFormat/>
    <w:rsid w:val="0004203E"/>
    <w:pPr>
      <w:widowControl w:val="0"/>
      <w:ind w:left="468" w:hanging="360"/>
    </w:pPr>
    <w:rPr>
      <w:rFonts w:eastAsia="Times New Roman"/>
      <w:szCs w:val="24"/>
    </w:rPr>
  </w:style>
  <w:style w:type="character" w:customStyle="1" w:styleId="BodyTextChar">
    <w:name w:val="Body Text Char"/>
    <w:basedOn w:val="DefaultParagraphFont"/>
    <w:link w:val="BodyText"/>
    <w:uiPriority w:val="1"/>
    <w:rsid w:val="0004203E"/>
    <w:rPr>
      <w:rFonts w:eastAsia="Times New Roman"/>
      <w:szCs w:val="24"/>
    </w:rPr>
  </w:style>
  <w:style w:type="paragraph" w:styleId="BalloonText">
    <w:name w:val="Balloon Text"/>
    <w:basedOn w:val="Normal"/>
    <w:link w:val="BalloonTextChar"/>
    <w:uiPriority w:val="99"/>
    <w:semiHidden/>
    <w:unhideWhenUsed/>
    <w:rsid w:val="001D2849"/>
    <w:rPr>
      <w:rFonts w:ascii="Tahoma" w:hAnsi="Tahoma" w:cs="Tahoma"/>
      <w:sz w:val="16"/>
      <w:szCs w:val="16"/>
    </w:rPr>
  </w:style>
  <w:style w:type="character" w:customStyle="1" w:styleId="BalloonTextChar">
    <w:name w:val="Balloon Text Char"/>
    <w:basedOn w:val="DefaultParagraphFont"/>
    <w:link w:val="BalloonText"/>
    <w:uiPriority w:val="99"/>
    <w:semiHidden/>
    <w:rsid w:val="001D2849"/>
    <w:rPr>
      <w:rFonts w:ascii="Tahoma" w:hAnsi="Tahoma" w:cs="Tahoma"/>
      <w:sz w:val="16"/>
      <w:szCs w:val="16"/>
    </w:rPr>
  </w:style>
  <w:style w:type="character" w:styleId="CommentReference">
    <w:name w:val="annotation reference"/>
    <w:basedOn w:val="DefaultParagraphFont"/>
    <w:uiPriority w:val="99"/>
    <w:semiHidden/>
    <w:unhideWhenUsed/>
    <w:rsid w:val="00FE7F8E"/>
    <w:rPr>
      <w:sz w:val="16"/>
      <w:szCs w:val="16"/>
    </w:rPr>
  </w:style>
  <w:style w:type="paragraph" w:styleId="CommentText">
    <w:name w:val="annotation text"/>
    <w:basedOn w:val="Normal"/>
    <w:link w:val="CommentTextChar"/>
    <w:uiPriority w:val="99"/>
    <w:semiHidden/>
    <w:unhideWhenUsed/>
    <w:rsid w:val="00FE7F8E"/>
    <w:rPr>
      <w:sz w:val="20"/>
    </w:rPr>
  </w:style>
  <w:style w:type="character" w:customStyle="1" w:styleId="CommentTextChar">
    <w:name w:val="Comment Text Char"/>
    <w:basedOn w:val="DefaultParagraphFont"/>
    <w:link w:val="CommentText"/>
    <w:uiPriority w:val="99"/>
    <w:semiHidden/>
    <w:rsid w:val="00FE7F8E"/>
    <w:rPr>
      <w:sz w:val="20"/>
    </w:rPr>
  </w:style>
  <w:style w:type="paragraph" w:styleId="CommentSubject">
    <w:name w:val="annotation subject"/>
    <w:basedOn w:val="CommentText"/>
    <w:next w:val="CommentText"/>
    <w:link w:val="CommentSubjectChar"/>
    <w:uiPriority w:val="99"/>
    <w:semiHidden/>
    <w:unhideWhenUsed/>
    <w:rsid w:val="00FE7F8E"/>
    <w:rPr>
      <w:b/>
      <w:bCs/>
    </w:rPr>
  </w:style>
  <w:style w:type="character" w:customStyle="1" w:styleId="CommentSubjectChar">
    <w:name w:val="Comment Subject Char"/>
    <w:basedOn w:val="CommentTextChar"/>
    <w:link w:val="CommentSubject"/>
    <w:uiPriority w:val="99"/>
    <w:semiHidden/>
    <w:rsid w:val="00FE7F8E"/>
    <w:rPr>
      <w:b/>
      <w:bCs/>
      <w:sz w:val="20"/>
    </w:rPr>
  </w:style>
  <w:style w:type="paragraph" w:styleId="ListParagraph">
    <w:name w:val="List Paragraph"/>
    <w:basedOn w:val="Normal"/>
    <w:uiPriority w:val="34"/>
    <w:qFormat/>
    <w:rsid w:val="007355A6"/>
    <w:pPr>
      <w:ind w:left="720"/>
      <w:contextualSpacing/>
    </w:pPr>
  </w:style>
  <w:style w:type="character" w:styleId="Hyperlink">
    <w:name w:val="Hyperlink"/>
    <w:basedOn w:val="DefaultParagraphFont"/>
    <w:uiPriority w:val="99"/>
    <w:unhideWhenUsed/>
    <w:rsid w:val="00164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Huxtable-Jester, Karen J</cp:lastModifiedBy>
  <cp:revision>2</cp:revision>
  <dcterms:created xsi:type="dcterms:W3CDTF">2016-04-13T21:07:00Z</dcterms:created>
  <dcterms:modified xsi:type="dcterms:W3CDTF">2016-04-13T21:07:00Z</dcterms:modified>
</cp:coreProperties>
</file>